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C517B" w14:textId="488DBD66" w:rsidR="00343D64" w:rsidRPr="00563A99" w:rsidRDefault="00D3226D" w:rsidP="00563A99">
      <w:pPr>
        <w:jc w:val="center"/>
        <w:rPr>
          <w:b/>
          <w:bCs/>
          <w:sz w:val="21"/>
          <w:szCs w:val="21"/>
          <w:lang w:val="ru-RU"/>
        </w:rPr>
      </w:pPr>
      <w:bookmarkStart w:id="0" w:name="_Hlk206773813"/>
      <w:r w:rsidRPr="00563A99">
        <w:rPr>
          <w:b/>
          <w:bCs/>
          <w:sz w:val="21"/>
          <w:szCs w:val="21"/>
          <w:lang w:val="ru-RU"/>
        </w:rPr>
        <w:t>ДОГОВОР №</w:t>
      </w:r>
      <w:r w:rsidR="00EA4575" w:rsidRPr="00563A99">
        <w:rPr>
          <w:b/>
          <w:bCs/>
          <w:color w:val="222222"/>
          <w:sz w:val="21"/>
          <w:szCs w:val="21"/>
          <w:shd w:val="clear" w:color="auto" w:fill="FFFFFF"/>
          <w:lang w:val="ru-RU"/>
        </w:rPr>
        <w:t xml:space="preserve"> </w:t>
      </w:r>
      <w:r w:rsidR="00E15F29">
        <w:rPr>
          <w:b/>
          <w:bCs/>
          <w:color w:val="222222"/>
          <w:sz w:val="21"/>
          <w:szCs w:val="21"/>
          <w:shd w:val="clear" w:color="auto" w:fill="FFFFFF"/>
          <w:lang w:val="ru-RU"/>
        </w:rPr>
        <w:t>_________</w:t>
      </w:r>
    </w:p>
    <w:p w14:paraId="2198F4F8" w14:textId="11F0473E" w:rsidR="00D732EC" w:rsidRPr="00563A99" w:rsidRDefault="00AA5929" w:rsidP="00563A99">
      <w:pPr>
        <w:jc w:val="center"/>
        <w:rPr>
          <w:b/>
          <w:bCs/>
          <w:sz w:val="21"/>
          <w:szCs w:val="21"/>
          <w:lang w:val="ru-RU"/>
        </w:rPr>
      </w:pPr>
      <w:r w:rsidRPr="00563A99">
        <w:rPr>
          <w:b/>
          <w:bCs/>
          <w:sz w:val="21"/>
          <w:szCs w:val="21"/>
          <w:lang w:val="ru-RU"/>
        </w:rPr>
        <w:t xml:space="preserve">участия в долевом </w:t>
      </w:r>
      <w:r w:rsidR="00D3226D" w:rsidRPr="00563A99">
        <w:rPr>
          <w:b/>
          <w:bCs/>
          <w:sz w:val="21"/>
          <w:szCs w:val="21"/>
          <w:lang w:val="ru-RU"/>
        </w:rPr>
        <w:t>строительстве</w:t>
      </w:r>
      <w:r w:rsidR="00343D64" w:rsidRPr="00563A99">
        <w:rPr>
          <w:b/>
          <w:bCs/>
          <w:sz w:val="21"/>
          <w:szCs w:val="21"/>
          <w:lang w:val="ru-RU"/>
        </w:rPr>
        <w:t xml:space="preserve"> </w:t>
      </w:r>
      <w:bookmarkEnd w:id="0"/>
      <w:r w:rsidR="00F472EC" w:rsidRPr="00563A99">
        <w:rPr>
          <w:b/>
          <w:bCs/>
          <w:sz w:val="21"/>
          <w:szCs w:val="21"/>
          <w:lang w:val="ru-RU"/>
        </w:rPr>
        <w:t>«</w:t>
      </w:r>
      <w:bookmarkStart w:id="1" w:name="_Hlk211428081"/>
      <w:r w:rsidR="00F472EC" w:rsidRPr="00563A99">
        <w:rPr>
          <w:b/>
          <w:bCs/>
          <w:sz w:val="21"/>
          <w:szCs w:val="21"/>
          <w:lang w:val="ru-RU"/>
        </w:rPr>
        <w:t>Комплекс апартаментов со встроен</w:t>
      </w:r>
      <w:r w:rsidR="001A1CAC" w:rsidRPr="00563A99">
        <w:rPr>
          <w:b/>
          <w:bCs/>
          <w:sz w:val="21"/>
          <w:szCs w:val="21"/>
          <w:lang w:val="ru-RU"/>
        </w:rPr>
        <w:t>н</w:t>
      </w:r>
      <w:r w:rsidR="00F472EC" w:rsidRPr="00563A99">
        <w:rPr>
          <w:b/>
          <w:bCs/>
          <w:sz w:val="21"/>
          <w:szCs w:val="21"/>
          <w:lang w:val="ru-RU"/>
        </w:rPr>
        <w:t>ыми помещениями общественного назначения по адресу: Республика Крым, г. Евпатория, ул. Кирова, 35. Этап 1. Апарт-отель</w:t>
      </w:r>
      <w:bookmarkEnd w:id="1"/>
      <w:r w:rsidR="00F472EC" w:rsidRPr="00563A99">
        <w:rPr>
          <w:b/>
          <w:bCs/>
          <w:sz w:val="21"/>
          <w:szCs w:val="21"/>
          <w:lang w:val="ru-RU"/>
        </w:rPr>
        <w:t>»</w:t>
      </w:r>
    </w:p>
    <w:p w14:paraId="416A56E6" w14:textId="416D8520" w:rsidR="00D3226D" w:rsidRPr="00563A99" w:rsidRDefault="00D3226D" w:rsidP="00D732EC">
      <w:pPr>
        <w:jc w:val="center"/>
        <w:rPr>
          <w:sz w:val="21"/>
          <w:szCs w:val="21"/>
          <w:lang w:val="ru-RU"/>
        </w:rPr>
      </w:pPr>
      <w:r w:rsidRPr="00563A99">
        <w:rPr>
          <w:sz w:val="21"/>
          <w:szCs w:val="21"/>
          <w:lang w:val="ru-RU"/>
        </w:rPr>
        <w:tab/>
      </w:r>
    </w:p>
    <w:p w14:paraId="67ACAE1A" w14:textId="0ACB73BC" w:rsidR="00D3226D" w:rsidRPr="00563A99" w:rsidRDefault="000F0358" w:rsidP="000F0358">
      <w:pPr>
        <w:jc w:val="both"/>
        <w:rPr>
          <w:sz w:val="21"/>
          <w:szCs w:val="21"/>
          <w:lang w:val="ru-RU"/>
        </w:rPr>
      </w:pPr>
      <w:r w:rsidRPr="00563A99">
        <w:rPr>
          <w:sz w:val="21"/>
          <w:szCs w:val="21"/>
          <w:lang w:val="ru-RU"/>
        </w:rPr>
        <w:t xml:space="preserve">г. Симферополь </w:t>
      </w:r>
      <w:r w:rsidRPr="00563A99">
        <w:rPr>
          <w:sz w:val="21"/>
          <w:szCs w:val="21"/>
          <w:lang w:val="ru-RU"/>
        </w:rPr>
        <w:tab/>
      </w:r>
      <w:r w:rsidRPr="00563A99">
        <w:rPr>
          <w:sz w:val="21"/>
          <w:szCs w:val="21"/>
          <w:lang w:val="ru-RU"/>
        </w:rPr>
        <w:tab/>
      </w:r>
      <w:r w:rsidRPr="00563A99">
        <w:rPr>
          <w:sz w:val="21"/>
          <w:szCs w:val="21"/>
          <w:lang w:val="ru-RU"/>
        </w:rPr>
        <w:tab/>
      </w:r>
      <w:r w:rsidRPr="00563A99">
        <w:rPr>
          <w:sz w:val="21"/>
          <w:szCs w:val="21"/>
          <w:lang w:val="ru-RU"/>
        </w:rPr>
        <w:tab/>
      </w:r>
      <w:r w:rsidRPr="00563A99">
        <w:rPr>
          <w:sz w:val="21"/>
          <w:szCs w:val="21"/>
          <w:lang w:val="ru-RU"/>
        </w:rPr>
        <w:tab/>
      </w:r>
      <w:r w:rsidRPr="00563A99">
        <w:rPr>
          <w:sz w:val="21"/>
          <w:szCs w:val="21"/>
          <w:lang w:val="ru-RU"/>
        </w:rPr>
        <w:tab/>
      </w:r>
      <w:r w:rsidRPr="00563A99">
        <w:rPr>
          <w:sz w:val="21"/>
          <w:szCs w:val="21"/>
          <w:lang w:val="ru-RU"/>
        </w:rPr>
        <w:tab/>
      </w:r>
      <w:r w:rsidRPr="00563A99">
        <w:rPr>
          <w:sz w:val="21"/>
          <w:szCs w:val="21"/>
          <w:lang w:val="ru-RU"/>
        </w:rPr>
        <w:tab/>
        <w:t xml:space="preserve">    </w:t>
      </w:r>
      <w:r w:rsidR="006F0E40" w:rsidRPr="00563A99">
        <w:rPr>
          <w:sz w:val="21"/>
          <w:szCs w:val="21"/>
          <w:lang w:val="ru-RU"/>
        </w:rPr>
        <w:tab/>
        <w:t xml:space="preserve">       </w:t>
      </w:r>
      <w:r w:rsidR="00622695" w:rsidRPr="00563A99">
        <w:rPr>
          <w:sz w:val="21"/>
          <w:szCs w:val="21"/>
          <w:lang w:val="ru-RU"/>
        </w:rPr>
        <w:t xml:space="preserve">  </w:t>
      </w:r>
      <w:r w:rsidR="00563A99" w:rsidRPr="00563A99">
        <w:rPr>
          <w:sz w:val="21"/>
          <w:szCs w:val="21"/>
          <w:lang w:val="ru-RU"/>
        </w:rPr>
        <w:t xml:space="preserve">     </w:t>
      </w:r>
      <w:r w:rsidR="00563A99">
        <w:rPr>
          <w:sz w:val="21"/>
          <w:szCs w:val="21"/>
          <w:lang w:val="ru-RU"/>
        </w:rPr>
        <w:t xml:space="preserve">  </w:t>
      </w:r>
      <w:r w:rsidR="00E15F29">
        <w:rPr>
          <w:sz w:val="21"/>
          <w:szCs w:val="21"/>
          <w:lang w:val="ru-RU"/>
        </w:rPr>
        <w:t xml:space="preserve">      _____________ г.</w:t>
      </w:r>
    </w:p>
    <w:p w14:paraId="26659B01" w14:textId="77777777" w:rsidR="000F0358" w:rsidRPr="00563A99" w:rsidRDefault="000F0358" w:rsidP="000F0358">
      <w:pPr>
        <w:ind w:firstLine="709"/>
        <w:jc w:val="both"/>
        <w:rPr>
          <w:sz w:val="21"/>
          <w:szCs w:val="21"/>
          <w:lang w:val="ru-RU"/>
        </w:rPr>
      </w:pPr>
      <w:bookmarkStart w:id="2" w:name="OLE_LINK74"/>
      <w:bookmarkStart w:id="3" w:name="OLE_LINK75"/>
      <w:bookmarkStart w:id="4" w:name="OLE_LINK76"/>
      <w:bookmarkStart w:id="5" w:name="OLE_LINK82"/>
    </w:p>
    <w:p w14:paraId="669FFE6C" w14:textId="46575C01" w:rsidR="00824638" w:rsidRPr="00563A99" w:rsidRDefault="00CE52F7" w:rsidP="00D732EC">
      <w:pPr>
        <w:ind w:firstLine="709"/>
        <w:jc w:val="both"/>
        <w:rPr>
          <w:sz w:val="21"/>
          <w:szCs w:val="21"/>
          <w:lang w:val="ru-RU"/>
        </w:rPr>
      </w:pPr>
      <w:r w:rsidRPr="00563A99">
        <w:rPr>
          <w:b/>
          <w:bCs/>
          <w:sz w:val="21"/>
          <w:szCs w:val="21"/>
          <w:lang w:val="ru-RU"/>
        </w:rPr>
        <w:t>Общество с ограниченной ответственностью</w:t>
      </w:r>
      <w:r w:rsidR="00F472EC" w:rsidRPr="00563A99">
        <w:rPr>
          <w:b/>
          <w:bCs/>
          <w:sz w:val="21"/>
          <w:szCs w:val="21"/>
          <w:lang w:val="ru-RU"/>
        </w:rPr>
        <w:t xml:space="preserve"> </w:t>
      </w:r>
      <w:r w:rsidRPr="00563A99">
        <w:rPr>
          <w:b/>
          <w:bCs/>
          <w:sz w:val="21"/>
          <w:szCs w:val="21"/>
          <w:lang w:val="ru-RU"/>
        </w:rPr>
        <w:t>«Специализированный застройщик «</w:t>
      </w:r>
      <w:bookmarkStart w:id="6" w:name="_Hlk211427490"/>
      <w:r w:rsidR="00F472EC" w:rsidRPr="00563A99">
        <w:rPr>
          <w:b/>
          <w:bCs/>
          <w:sz w:val="21"/>
          <w:szCs w:val="21"/>
          <w:lang w:val="ru-RU"/>
        </w:rPr>
        <w:t>РИВЬЕРА ЕВПАТОРИЯ</w:t>
      </w:r>
      <w:bookmarkEnd w:id="6"/>
      <w:r w:rsidRPr="00563A99">
        <w:rPr>
          <w:b/>
          <w:bCs/>
          <w:sz w:val="21"/>
          <w:szCs w:val="21"/>
          <w:lang w:val="ru-RU"/>
        </w:rPr>
        <w:t>»</w:t>
      </w:r>
      <w:bookmarkEnd w:id="2"/>
      <w:bookmarkEnd w:id="3"/>
      <w:bookmarkEnd w:id="4"/>
      <w:bookmarkEnd w:id="5"/>
      <w:r w:rsidR="000A7908" w:rsidRPr="00563A99">
        <w:rPr>
          <w:sz w:val="21"/>
          <w:szCs w:val="21"/>
          <w:lang w:val="ru-RU"/>
        </w:rPr>
        <w:t>,</w:t>
      </w:r>
      <w:r w:rsidR="00824638" w:rsidRPr="00563A99">
        <w:rPr>
          <w:sz w:val="21"/>
          <w:szCs w:val="21"/>
          <w:lang w:val="ru-RU"/>
        </w:rPr>
        <w:t xml:space="preserve"> </w:t>
      </w:r>
      <w:bookmarkStart w:id="7" w:name="OLE_LINK67"/>
      <w:r w:rsidRPr="00563A99">
        <w:rPr>
          <w:sz w:val="21"/>
          <w:szCs w:val="21"/>
          <w:lang w:val="ru-RU"/>
        </w:rPr>
        <w:t xml:space="preserve">дата государственной регистрации </w:t>
      </w:r>
      <w:r w:rsidR="00F472EC" w:rsidRPr="00563A99">
        <w:rPr>
          <w:sz w:val="21"/>
          <w:szCs w:val="21"/>
          <w:lang w:val="ru-RU"/>
        </w:rPr>
        <w:t>09 апр</w:t>
      </w:r>
      <w:r w:rsidR="001A1CAC" w:rsidRPr="00563A99">
        <w:rPr>
          <w:sz w:val="21"/>
          <w:szCs w:val="21"/>
          <w:lang w:val="ru-RU"/>
        </w:rPr>
        <w:t>е</w:t>
      </w:r>
      <w:r w:rsidR="00F472EC" w:rsidRPr="00563A99">
        <w:rPr>
          <w:sz w:val="21"/>
          <w:szCs w:val="21"/>
          <w:lang w:val="ru-RU"/>
        </w:rPr>
        <w:t>ля 2019 г.</w:t>
      </w:r>
      <w:r w:rsidRPr="00563A99">
        <w:rPr>
          <w:sz w:val="21"/>
          <w:szCs w:val="21"/>
          <w:lang w:val="ru-RU"/>
        </w:rPr>
        <w:t>,</w:t>
      </w:r>
      <w:r w:rsidR="00824638" w:rsidRPr="00563A99">
        <w:rPr>
          <w:sz w:val="21"/>
          <w:szCs w:val="21"/>
          <w:lang w:val="ru-RU"/>
        </w:rPr>
        <w:t xml:space="preserve"> </w:t>
      </w:r>
      <w:bookmarkEnd w:id="7"/>
      <w:r w:rsidR="00824638" w:rsidRPr="00563A99">
        <w:rPr>
          <w:sz w:val="21"/>
          <w:szCs w:val="21"/>
          <w:lang w:val="ru-RU"/>
        </w:rPr>
        <w:t xml:space="preserve">ОГРН </w:t>
      </w:r>
      <w:r w:rsidR="00F472EC" w:rsidRPr="00563A99">
        <w:rPr>
          <w:sz w:val="21"/>
          <w:szCs w:val="21"/>
          <w:lang w:val="ru-RU"/>
        </w:rPr>
        <w:t>1199204002282</w:t>
      </w:r>
      <w:r w:rsidR="00824638" w:rsidRPr="00563A99">
        <w:rPr>
          <w:sz w:val="21"/>
          <w:szCs w:val="21"/>
          <w:lang w:val="ru-RU"/>
        </w:rPr>
        <w:t xml:space="preserve">, ИНН </w:t>
      </w:r>
      <w:r w:rsidR="00F472EC" w:rsidRPr="00563A99">
        <w:rPr>
          <w:sz w:val="21"/>
          <w:szCs w:val="21"/>
          <w:lang w:val="ru-RU"/>
        </w:rPr>
        <w:t>9201527940</w:t>
      </w:r>
      <w:r w:rsidR="00824638" w:rsidRPr="00563A99">
        <w:rPr>
          <w:sz w:val="21"/>
          <w:szCs w:val="21"/>
          <w:lang w:val="ru-RU"/>
        </w:rPr>
        <w:t xml:space="preserve">, КПП </w:t>
      </w:r>
      <w:r w:rsidR="00F472EC" w:rsidRPr="00563A99">
        <w:rPr>
          <w:sz w:val="21"/>
          <w:szCs w:val="21"/>
          <w:lang w:val="ru-RU"/>
        </w:rPr>
        <w:t>910201001</w:t>
      </w:r>
      <w:r w:rsidR="00824638" w:rsidRPr="00563A99">
        <w:rPr>
          <w:sz w:val="21"/>
          <w:szCs w:val="21"/>
          <w:lang w:val="ru-RU"/>
        </w:rPr>
        <w:t xml:space="preserve">, адрес места нахождения: </w:t>
      </w:r>
      <w:r w:rsidR="00F472EC" w:rsidRPr="00563A99">
        <w:rPr>
          <w:sz w:val="21"/>
          <w:szCs w:val="21"/>
          <w:lang w:val="ru-RU"/>
        </w:rPr>
        <w:t>295051, Республика Крым, г. Симферополь, б-р Ленина, д. 12, помещ. 301, кабинет 13</w:t>
      </w:r>
      <w:r w:rsidR="00AC2D1D" w:rsidRPr="00563A99">
        <w:rPr>
          <w:sz w:val="21"/>
          <w:szCs w:val="21"/>
          <w:lang w:val="ru-RU"/>
        </w:rPr>
        <w:t>,</w:t>
      </w:r>
      <w:r w:rsidR="00824638" w:rsidRPr="00563A99">
        <w:rPr>
          <w:sz w:val="21"/>
          <w:szCs w:val="21"/>
          <w:lang w:val="ru-RU"/>
        </w:rPr>
        <w:t xml:space="preserve"> именуемое в дальнейшем «</w:t>
      </w:r>
      <w:r w:rsidR="00824638" w:rsidRPr="00563A99">
        <w:rPr>
          <w:b/>
          <w:bCs/>
          <w:sz w:val="21"/>
          <w:szCs w:val="21"/>
          <w:lang w:val="ru-RU"/>
        </w:rPr>
        <w:t>Застройщик</w:t>
      </w:r>
      <w:r w:rsidR="00824638" w:rsidRPr="00563A99">
        <w:rPr>
          <w:sz w:val="21"/>
          <w:szCs w:val="21"/>
          <w:lang w:val="ru-RU"/>
        </w:rPr>
        <w:t xml:space="preserve">», </w:t>
      </w:r>
      <w:r w:rsidR="00F472EC" w:rsidRPr="00563A99">
        <w:rPr>
          <w:sz w:val="21"/>
          <w:szCs w:val="21"/>
          <w:lang w:val="ru-RU"/>
        </w:rPr>
        <w:t>в лице  Леухина Олега Владимировича - Генерального директора Управляющей организации: Общество с ограниченной ответственностью «ИНТЕРСТРОЙ УПРАВЛЕНИЕ», действующего на основании Договора о передаче полномочий единоличного исполнительного органа управляющей организации от 23 июля 2025 г. и Устава, с одной стороны, и</w:t>
      </w:r>
    </w:p>
    <w:p w14:paraId="22F0736A" w14:textId="6E192E34" w:rsidR="00AA5929" w:rsidRPr="00563A99" w:rsidRDefault="00E15F29" w:rsidP="000F0358">
      <w:pPr>
        <w:ind w:firstLine="709"/>
        <w:jc w:val="both"/>
        <w:rPr>
          <w:sz w:val="21"/>
          <w:szCs w:val="21"/>
          <w:lang w:val="ru-RU"/>
        </w:rPr>
      </w:pPr>
      <w:r w:rsidRPr="00A9185F">
        <w:rPr>
          <w:sz w:val="21"/>
          <w:szCs w:val="21"/>
          <w:lang w:val="ru-RU"/>
        </w:rPr>
        <w:t>_________________, именуемый(</w:t>
      </w:r>
      <w:proofErr w:type="spellStart"/>
      <w:r w:rsidRPr="00A9185F">
        <w:rPr>
          <w:sz w:val="21"/>
          <w:szCs w:val="21"/>
          <w:lang w:val="ru-RU"/>
        </w:rPr>
        <w:t>ая</w:t>
      </w:r>
      <w:proofErr w:type="spellEnd"/>
      <w:r w:rsidRPr="00A9185F">
        <w:rPr>
          <w:sz w:val="21"/>
          <w:szCs w:val="21"/>
          <w:lang w:val="ru-RU"/>
        </w:rPr>
        <w:t xml:space="preserve">) в дальнейшем </w:t>
      </w:r>
      <w:r w:rsidRPr="00A9185F">
        <w:rPr>
          <w:b/>
          <w:bCs/>
          <w:sz w:val="21"/>
          <w:szCs w:val="21"/>
          <w:lang w:val="ru-RU"/>
        </w:rPr>
        <w:t>«Участник долевого строительства»</w:t>
      </w:r>
      <w:r w:rsidRPr="00A9185F">
        <w:rPr>
          <w:sz w:val="21"/>
          <w:szCs w:val="21"/>
          <w:lang w:val="ru-RU"/>
        </w:rPr>
        <w:t>, действующий от своего имени, с другой стороны, далее совместно именуемые «Стороны», руководствуясь положениями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D887ED9" w14:textId="77777777" w:rsidR="00D3226D" w:rsidRPr="00563A99" w:rsidRDefault="00D3226D" w:rsidP="000F0358">
      <w:pPr>
        <w:ind w:firstLine="709"/>
        <w:jc w:val="both"/>
        <w:rPr>
          <w:sz w:val="21"/>
          <w:szCs w:val="21"/>
          <w:lang w:val="ru-RU"/>
        </w:rPr>
      </w:pPr>
    </w:p>
    <w:p w14:paraId="787746C3" w14:textId="3C754B72" w:rsidR="00D3226D" w:rsidRPr="00563A99" w:rsidRDefault="000F0358" w:rsidP="000F0358">
      <w:pPr>
        <w:jc w:val="center"/>
        <w:rPr>
          <w:b/>
          <w:bCs/>
          <w:sz w:val="21"/>
          <w:szCs w:val="21"/>
          <w:lang w:val="ru-RU"/>
        </w:rPr>
      </w:pPr>
      <w:r w:rsidRPr="00563A99">
        <w:rPr>
          <w:b/>
          <w:bCs/>
          <w:sz w:val="21"/>
          <w:szCs w:val="21"/>
          <w:lang w:val="ru-RU"/>
        </w:rPr>
        <w:t xml:space="preserve">1. </w:t>
      </w:r>
      <w:r w:rsidR="00D3226D" w:rsidRPr="00563A99">
        <w:rPr>
          <w:b/>
          <w:bCs/>
          <w:sz w:val="21"/>
          <w:szCs w:val="21"/>
          <w:lang w:val="ru-RU"/>
        </w:rPr>
        <w:t>Термины и общие положения</w:t>
      </w:r>
    </w:p>
    <w:p w14:paraId="51075998" w14:textId="49E9D4EA" w:rsidR="009A2CC7" w:rsidRPr="00563A99" w:rsidRDefault="00D3226D" w:rsidP="000F0358">
      <w:pPr>
        <w:ind w:firstLine="709"/>
        <w:jc w:val="both"/>
        <w:rPr>
          <w:sz w:val="21"/>
          <w:szCs w:val="21"/>
          <w:lang w:val="ru-RU"/>
        </w:rPr>
      </w:pPr>
      <w:r w:rsidRPr="00563A99">
        <w:rPr>
          <w:sz w:val="21"/>
          <w:szCs w:val="21"/>
          <w:lang w:val="ru-RU"/>
        </w:rPr>
        <w:t xml:space="preserve">1.1. </w:t>
      </w:r>
      <w:r w:rsidRPr="00563A99">
        <w:rPr>
          <w:b/>
          <w:bCs/>
          <w:sz w:val="21"/>
          <w:szCs w:val="21"/>
          <w:lang w:val="ru-RU"/>
        </w:rPr>
        <w:t>Застройщик</w:t>
      </w:r>
      <w:r w:rsidR="000F0358" w:rsidRPr="00563A99">
        <w:rPr>
          <w:sz w:val="21"/>
          <w:szCs w:val="21"/>
          <w:lang w:val="ru-RU"/>
        </w:rPr>
        <w:t xml:space="preserve"> - </w:t>
      </w:r>
      <w:r w:rsidRPr="00563A99">
        <w:rPr>
          <w:b/>
          <w:bCs/>
          <w:sz w:val="21"/>
          <w:szCs w:val="21"/>
          <w:lang w:val="ru-RU"/>
        </w:rPr>
        <w:t>Общество с ограниченной ответственностью</w:t>
      </w:r>
      <w:r w:rsidR="00F15C31" w:rsidRPr="00563A99">
        <w:rPr>
          <w:b/>
          <w:bCs/>
          <w:sz w:val="21"/>
          <w:szCs w:val="21"/>
          <w:lang w:val="ru-RU"/>
        </w:rPr>
        <w:t xml:space="preserve"> </w:t>
      </w:r>
      <w:r w:rsidRPr="00563A99">
        <w:rPr>
          <w:b/>
          <w:bCs/>
          <w:sz w:val="21"/>
          <w:szCs w:val="21"/>
          <w:lang w:val="ru-RU"/>
        </w:rPr>
        <w:t>«Специализированный застройщик</w:t>
      </w:r>
      <w:r w:rsidR="001C2EAB" w:rsidRPr="00563A99">
        <w:rPr>
          <w:b/>
          <w:bCs/>
          <w:sz w:val="21"/>
          <w:szCs w:val="21"/>
          <w:lang w:val="ru-RU"/>
        </w:rPr>
        <w:t xml:space="preserve"> «</w:t>
      </w:r>
      <w:r w:rsidR="00F472EC" w:rsidRPr="00563A99">
        <w:rPr>
          <w:b/>
          <w:bCs/>
          <w:sz w:val="21"/>
          <w:szCs w:val="21"/>
          <w:lang w:val="ru-RU"/>
        </w:rPr>
        <w:t>РИВЬЕРА ЕВПАТОРИЯ</w:t>
      </w:r>
      <w:r w:rsidR="001C2EAB" w:rsidRPr="00563A99">
        <w:rPr>
          <w:b/>
          <w:bCs/>
          <w:sz w:val="21"/>
          <w:szCs w:val="21"/>
          <w:lang w:val="ru-RU"/>
        </w:rPr>
        <w:t>»</w:t>
      </w:r>
      <w:r w:rsidR="000F0358" w:rsidRPr="00563A99">
        <w:rPr>
          <w:sz w:val="21"/>
          <w:szCs w:val="21"/>
          <w:lang w:val="ru-RU"/>
        </w:rPr>
        <w:t xml:space="preserve"> - </w:t>
      </w:r>
      <w:r w:rsidRPr="00563A99">
        <w:rPr>
          <w:sz w:val="21"/>
          <w:szCs w:val="21"/>
          <w:lang w:val="ru-RU"/>
        </w:rPr>
        <w:t>юридическое лицо, имеющее на праве</w:t>
      </w:r>
      <w:r w:rsidR="00F01104" w:rsidRPr="00563A99">
        <w:rPr>
          <w:sz w:val="21"/>
          <w:szCs w:val="21"/>
          <w:lang w:val="ru-RU"/>
        </w:rPr>
        <w:t xml:space="preserve"> </w:t>
      </w:r>
      <w:r w:rsidRPr="00563A99">
        <w:rPr>
          <w:sz w:val="21"/>
          <w:szCs w:val="21"/>
          <w:lang w:val="ru-RU"/>
        </w:rPr>
        <w:t>аренды</w:t>
      </w:r>
      <w:r w:rsidR="001C2EAB" w:rsidRPr="00563A99">
        <w:rPr>
          <w:sz w:val="21"/>
          <w:szCs w:val="21"/>
          <w:lang w:val="ru-RU"/>
        </w:rPr>
        <w:t xml:space="preserve"> </w:t>
      </w:r>
      <w:r w:rsidRPr="00563A99">
        <w:rPr>
          <w:sz w:val="21"/>
          <w:szCs w:val="21"/>
          <w:lang w:val="ru-RU"/>
        </w:rPr>
        <w:t xml:space="preserve">земельный участок и привлекающее денежные </w:t>
      </w:r>
      <w:r w:rsidR="00DC0343" w:rsidRPr="00563A99">
        <w:rPr>
          <w:sz w:val="21"/>
          <w:szCs w:val="21"/>
          <w:lang w:val="ru-RU"/>
        </w:rPr>
        <w:t>средства Участников долевого строительства в соответствии с настоящим Договором и</w:t>
      </w:r>
      <w:r w:rsidR="00DC0343" w:rsidRPr="00563A99">
        <w:rPr>
          <w:sz w:val="21"/>
          <w:szCs w:val="21"/>
        </w:rPr>
        <w:t> </w:t>
      </w:r>
      <w:r w:rsidR="00DC0343" w:rsidRPr="00563A99">
        <w:rPr>
          <w:sz w:val="21"/>
          <w:szCs w:val="21"/>
          <w:lang w:val="ru-RU"/>
        </w:rPr>
        <w:t>действующим законодательством Российской Федерации для</w:t>
      </w:r>
      <w:r w:rsidR="00DC0343" w:rsidRPr="00563A99">
        <w:rPr>
          <w:sz w:val="21"/>
          <w:szCs w:val="21"/>
        </w:rPr>
        <w:t> </w:t>
      </w:r>
      <w:r w:rsidR="00DC0343" w:rsidRPr="00563A99">
        <w:rPr>
          <w:sz w:val="21"/>
          <w:szCs w:val="21"/>
          <w:lang w:val="ru-RU"/>
        </w:rPr>
        <w:t>строительства (создания) на</w:t>
      </w:r>
      <w:r w:rsidR="00DC0343" w:rsidRPr="00563A99">
        <w:rPr>
          <w:sz w:val="21"/>
          <w:szCs w:val="21"/>
        </w:rPr>
        <w:t> </w:t>
      </w:r>
      <w:r w:rsidR="00DC0343" w:rsidRPr="00563A99">
        <w:rPr>
          <w:sz w:val="21"/>
          <w:szCs w:val="21"/>
          <w:lang w:val="ru-RU"/>
        </w:rPr>
        <w:t xml:space="preserve">этом земельном участке объекта: </w:t>
      </w:r>
      <w:r w:rsidR="00D70505" w:rsidRPr="00563A99">
        <w:rPr>
          <w:sz w:val="21"/>
          <w:szCs w:val="21"/>
          <w:lang w:val="ru-RU"/>
        </w:rPr>
        <w:t>«Комплекс апартаментов со встроен</w:t>
      </w:r>
      <w:r w:rsidR="001A1CAC" w:rsidRPr="00563A99">
        <w:rPr>
          <w:sz w:val="21"/>
          <w:szCs w:val="21"/>
          <w:lang w:val="ru-RU"/>
        </w:rPr>
        <w:t>н</w:t>
      </w:r>
      <w:r w:rsidR="00D70505" w:rsidRPr="00563A99">
        <w:rPr>
          <w:sz w:val="21"/>
          <w:szCs w:val="21"/>
          <w:lang w:val="ru-RU"/>
        </w:rPr>
        <w:t xml:space="preserve">ыми помещениями общественного назначения по адресу: Республика Крым, г. Евпатория, ул. Кирова, 35. Этап 1. Апарт-отель» </w:t>
      </w:r>
      <w:r w:rsidR="009A2CC7" w:rsidRPr="00563A99">
        <w:rPr>
          <w:sz w:val="21"/>
          <w:szCs w:val="21"/>
          <w:lang w:val="ru-RU"/>
        </w:rPr>
        <w:t>(</w:t>
      </w:r>
      <w:r w:rsidR="00346731" w:rsidRPr="00563A99">
        <w:rPr>
          <w:sz w:val="21"/>
          <w:szCs w:val="21"/>
          <w:lang w:val="ru-RU"/>
        </w:rPr>
        <w:t>далее - Объект</w:t>
      </w:r>
      <w:r w:rsidR="009A2CC7" w:rsidRPr="00563A99">
        <w:rPr>
          <w:sz w:val="21"/>
          <w:szCs w:val="21"/>
          <w:lang w:val="ru-RU"/>
        </w:rPr>
        <w:t xml:space="preserve">) </w:t>
      </w:r>
      <w:r w:rsidR="00246E87" w:rsidRPr="00563A99">
        <w:rPr>
          <w:sz w:val="21"/>
          <w:szCs w:val="21"/>
          <w:lang w:val="ru-RU"/>
        </w:rPr>
        <w:t>на</w:t>
      </w:r>
      <w:r w:rsidR="00246E87" w:rsidRPr="00563A99">
        <w:rPr>
          <w:sz w:val="21"/>
          <w:szCs w:val="21"/>
        </w:rPr>
        <w:t> </w:t>
      </w:r>
      <w:r w:rsidR="00246E87" w:rsidRPr="00563A99">
        <w:rPr>
          <w:sz w:val="21"/>
          <w:szCs w:val="21"/>
          <w:lang w:val="ru-RU"/>
        </w:rPr>
        <w:t>основании полученного разрешения на строительство.</w:t>
      </w:r>
    </w:p>
    <w:p w14:paraId="18F347FE" w14:textId="00214521" w:rsidR="00D3226D" w:rsidRPr="00563A99" w:rsidRDefault="00D3226D" w:rsidP="000F0358">
      <w:pPr>
        <w:ind w:firstLine="709"/>
        <w:jc w:val="both"/>
        <w:rPr>
          <w:sz w:val="21"/>
          <w:szCs w:val="21"/>
          <w:lang w:val="ru-RU"/>
        </w:rPr>
      </w:pPr>
      <w:r w:rsidRPr="00563A99">
        <w:rPr>
          <w:sz w:val="21"/>
          <w:szCs w:val="21"/>
          <w:lang w:val="ru-RU"/>
        </w:rPr>
        <w:t xml:space="preserve">1.2. </w:t>
      </w:r>
      <w:r w:rsidRPr="00563A99">
        <w:rPr>
          <w:b/>
          <w:bCs/>
          <w:sz w:val="21"/>
          <w:szCs w:val="21"/>
          <w:lang w:val="ru-RU"/>
        </w:rPr>
        <w:t>Участник долевого строительства</w:t>
      </w:r>
      <w:r w:rsidR="000F0358" w:rsidRPr="00563A99">
        <w:rPr>
          <w:sz w:val="21"/>
          <w:szCs w:val="21"/>
          <w:lang w:val="ru-RU"/>
        </w:rPr>
        <w:t xml:space="preserve"> - </w:t>
      </w:r>
      <w:r w:rsidRPr="00563A99">
        <w:rPr>
          <w:sz w:val="21"/>
          <w:szCs w:val="21"/>
          <w:lang w:val="ru-RU"/>
        </w:rPr>
        <w:t>лицо, уплачивающее Застройщику обусловленные Договором денежные средства для</w:t>
      </w:r>
      <w:r w:rsidRPr="00563A99">
        <w:rPr>
          <w:sz w:val="21"/>
          <w:szCs w:val="21"/>
        </w:rPr>
        <w:t> </w:t>
      </w:r>
      <w:r w:rsidRPr="00563A99">
        <w:rPr>
          <w:sz w:val="21"/>
          <w:szCs w:val="21"/>
          <w:lang w:val="ru-RU"/>
        </w:rPr>
        <w:t xml:space="preserve">строительства </w:t>
      </w:r>
      <w:r w:rsidR="0037698D" w:rsidRPr="00563A99">
        <w:rPr>
          <w:sz w:val="21"/>
          <w:szCs w:val="21"/>
          <w:lang w:val="ru-RU"/>
        </w:rPr>
        <w:t>Объекта</w:t>
      </w:r>
      <w:r w:rsidRPr="00563A99">
        <w:rPr>
          <w:sz w:val="21"/>
          <w:szCs w:val="21"/>
          <w:lang w:val="ru-RU"/>
        </w:rPr>
        <w:t xml:space="preserve"> на</w:t>
      </w:r>
      <w:r w:rsidRPr="00563A99">
        <w:rPr>
          <w:sz w:val="21"/>
          <w:szCs w:val="21"/>
        </w:rPr>
        <w:t> </w:t>
      </w:r>
      <w:r w:rsidRPr="00563A99">
        <w:rPr>
          <w:sz w:val="21"/>
          <w:szCs w:val="21"/>
          <w:lang w:val="ru-RU"/>
        </w:rPr>
        <w:t>условиях настоящего Договора.</w:t>
      </w:r>
    </w:p>
    <w:p w14:paraId="481D92DF" w14:textId="0D5A0D7D" w:rsidR="00D3226D" w:rsidRPr="00563A99" w:rsidRDefault="0037698D" w:rsidP="000F0358">
      <w:pPr>
        <w:ind w:firstLine="709"/>
        <w:jc w:val="both"/>
        <w:rPr>
          <w:sz w:val="21"/>
          <w:szCs w:val="21"/>
          <w:lang w:val="ru-RU"/>
        </w:rPr>
      </w:pPr>
      <w:r w:rsidRPr="00563A99">
        <w:rPr>
          <w:sz w:val="21"/>
          <w:szCs w:val="21"/>
          <w:lang w:val="ru-RU"/>
        </w:rPr>
        <w:t xml:space="preserve">1.3. </w:t>
      </w:r>
      <w:r w:rsidRPr="00563A99">
        <w:rPr>
          <w:b/>
          <w:bCs/>
          <w:sz w:val="21"/>
          <w:szCs w:val="21"/>
          <w:lang w:val="ru-RU"/>
        </w:rPr>
        <w:t>Объект долевого строительства</w:t>
      </w:r>
      <w:r w:rsidR="000F0358" w:rsidRPr="00563A99">
        <w:rPr>
          <w:sz w:val="21"/>
          <w:szCs w:val="21"/>
          <w:lang w:val="ru-RU"/>
        </w:rPr>
        <w:t xml:space="preserve"> - </w:t>
      </w:r>
      <w:r w:rsidR="00D70505" w:rsidRPr="00563A99">
        <w:rPr>
          <w:sz w:val="21"/>
          <w:szCs w:val="21"/>
          <w:lang w:val="ru-RU"/>
        </w:rPr>
        <w:t>не</w:t>
      </w:r>
      <w:r w:rsidRPr="00563A99">
        <w:rPr>
          <w:sz w:val="21"/>
          <w:szCs w:val="21"/>
          <w:lang w:val="ru-RU"/>
        </w:rPr>
        <w:t>жилое помещение, общее имущество в Объекте, подлежащие передаче Участнику долевого строительства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Участника долевого строительства.</w:t>
      </w:r>
    </w:p>
    <w:p w14:paraId="03C3C7F3" w14:textId="64488AD7" w:rsidR="009A2CC7" w:rsidRPr="00563A99" w:rsidRDefault="009A2CC7" w:rsidP="000F0358">
      <w:pPr>
        <w:ind w:firstLine="709"/>
        <w:jc w:val="both"/>
        <w:rPr>
          <w:sz w:val="21"/>
          <w:szCs w:val="21"/>
          <w:lang w:val="ru-RU"/>
        </w:rPr>
      </w:pPr>
      <w:r w:rsidRPr="00563A99">
        <w:rPr>
          <w:sz w:val="21"/>
          <w:szCs w:val="21"/>
          <w:lang w:val="ru-RU"/>
        </w:rPr>
        <w:t xml:space="preserve">1.4. </w:t>
      </w:r>
      <w:r w:rsidRPr="00563A99">
        <w:rPr>
          <w:b/>
          <w:bCs/>
          <w:sz w:val="21"/>
          <w:szCs w:val="21"/>
          <w:lang w:val="ru-RU"/>
        </w:rPr>
        <w:t>Проектная декларация</w:t>
      </w:r>
      <w:r w:rsidR="000F0358" w:rsidRPr="00563A99">
        <w:rPr>
          <w:sz w:val="21"/>
          <w:szCs w:val="21"/>
          <w:lang w:val="ru-RU"/>
        </w:rPr>
        <w:t xml:space="preserve"> - </w:t>
      </w:r>
      <w:r w:rsidRPr="00563A99">
        <w:rPr>
          <w:sz w:val="21"/>
          <w:szCs w:val="21"/>
          <w:lang w:val="ru-RU"/>
        </w:rPr>
        <w:t>информация о Застройщике и</w:t>
      </w:r>
      <w:r w:rsidRPr="00563A99">
        <w:rPr>
          <w:sz w:val="21"/>
          <w:szCs w:val="21"/>
        </w:rPr>
        <w:t> </w:t>
      </w:r>
      <w:r w:rsidRPr="00563A99">
        <w:rPr>
          <w:sz w:val="21"/>
          <w:szCs w:val="21"/>
          <w:lang w:val="ru-RU"/>
        </w:rPr>
        <w:t>информация о</w:t>
      </w:r>
      <w:r w:rsidRPr="00563A99">
        <w:rPr>
          <w:sz w:val="21"/>
          <w:szCs w:val="21"/>
        </w:rPr>
        <w:t> </w:t>
      </w:r>
      <w:r w:rsidRPr="00563A99">
        <w:rPr>
          <w:sz w:val="21"/>
          <w:szCs w:val="21"/>
          <w:lang w:val="ru-RU"/>
        </w:rPr>
        <w:t xml:space="preserve">проекте строительства, размещена в сети «Интернет» по адресу: </w:t>
      </w:r>
      <w:hyperlink r:id="rId8" w:history="1">
        <w:r w:rsidRPr="00563A99">
          <w:rPr>
            <w:rStyle w:val="ac"/>
            <w:sz w:val="21"/>
            <w:szCs w:val="21"/>
          </w:rPr>
          <w:t>https</w:t>
        </w:r>
        <w:r w:rsidRPr="00563A99">
          <w:rPr>
            <w:rStyle w:val="ac"/>
            <w:sz w:val="21"/>
            <w:szCs w:val="21"/>
            <w:lang w:val="ru-RU"/>
          </w:rPr>
          <w:t>://</w:t>
        </w:r>
        <w:proofErr w:type="spellStart"/>
        <w:r w:rsidRPr="00563A99">
          <w:rPr>
            <w:rStyle w:val="ac"/>
            <w:sz w:val="21"/>
            <w:szCs w:val="21"/>
            <w:lang w:val="ru-RU"/>
          </w:rPr>
          <w:t>наш</w:t>
        </w:r>
      </w:hyperlink>
      <w:r w:rsidRPr="00563A99">
        <w:rPr>
          <w:sz w:val="21"/>
          <w:szCs w:val="21"/>
          <w:lang w:val="ru-RU"/>
        </w:rPr>
        <w:t>.дом.рф</w:t>
      </w:r>
      <w:proofErr w:type="spellEnd"/>
      <w:r w:rsidR="00E87745" w:rsidRPr="00563A99">
        <w:rPr>
          <w:sz w:val="21"/>
          <w:szCs w:val="21"/>
          <w:lang w:val="ru-RU"/>
        </w:rPr>
        <w:t>/</w:t>
      </w:r>
      <w:r w:rsidRPr="00563A99">
        <w:rPr>
          <w:sz w:val="21"/>
          <w:szCs w:val="21"/>
          <w:lang w:val="ru-RU"/>
        </w:rPr>
        <w:t>.</w:t>
      </w:r>
    </w:p>
    <w:p w14:paraId="39CE219C" w14:textId="3727C4D6" w:rsidR="00D3226D" w:rsidRPr="00563A99" w:rsidRDefault="00D3226D" w:rsidP="000F0358">
      <w:pPr>
        <w:ind w:firstLine="709"/>
        <w:jc w:val="both"/>
        <w:rPr>
          <w:sz w:val="21"/>
          <w:szCs w:val="21"/>
          <w:lang w:val="ru-RU"/>
        </w:rPr>
      </w:pPr>
      <w:r w:rsidRPr="00563A99">
        <w:rPr>
          <w:sz w:val="21"/>
          <w:szCs w:val="21"/>
          <w:lang w:val="ru-RU"/>
        </w:rPr>
        <w:t xml:space="preserve">1.5. </w:t>
      </w:r>
      <w:r w:rsidRPr="00563A99">
        <w:rPr>
          <w:b/>
          <w:bCs/>
          <w:sz w:val="21"/>
          <w:szCs w:val="21"/>
          <w:lang w:val="ru-RU"/>
        </w:rPr>
        <w:t>Холодные помещения</w:t>
      </w:r>
      <w:r w:rsidR="000F0358" w:rsidRPr="00563A99">
        <w:rPr>
          <w:sz w:val="21"/>
          <w:szCs w:val="21"/>
          <w:lang w:val="ru-RU"/>
        </w:rPr>
        <w:t xml:space="preserve"> - </w:t>
      </w:r>
      <w:r w:rsidRPr="00563A99">
        <w:rPr>
          <w:sz w:val="21"/>
          <w:szCs w:val="21"/>
          <w:lang w:val="ru-RU"/>
        </w:rPr>
        <w:t>расположенные в составе Объекта балконы, лоджии, веранды, террасы. Холодные кладовые, тамбуры.</w:t>
      </w:r>
    </w:p>
    <w:p w14:paraId="3D6AD591" w14:textId="032327F3" w:rsidR="004D3E70" w:rsidRPr="006F11D4" w:rsidRDefault="006F11D4" w:rsidP="000F0358">
      <w:pPr>
        <w:ind w:firstLine="709"/>
        <w:jc w:val="both"/>
        <w:rPr>
          <w:sz w:val="21"/>
          <w:szCs w:val="21"/>
          <w:lang w:val="ru-RU"/>
        </w:rPr>
      </w:pPr>
      <w:r w:rsidRPr="006F11D4">
        <w:rPr>
          <w:sz w:val="21"/>
          <w:szCs w:val="21"/>
          <w:lang w:val="ru-RU"/>
        </w:rPr>
        <w:t xml:space="preserve">1.6. </w:t>
      </w:r>
      <w:proofErr w:type="spellStart"/>
      <w:r w:rsidRPr="006F11D4">
        <w:rPr>
          <w:b/>
          <w:bCs/>
          <w:sz w:val="21"/>
          <w:szCs w:val="21"/>
          <w:lang w:val="ru-RU"/>
        </w:rPr>
        <w:t>Эскроу</w:t>
      </w:r>
      <w:proofErr w:type="spellEnd"/>
      <w:r w:rsidRPr="006F11D4">
        <w:rPr>
          <w:b/>
          <w:bCs/>
          <w:sz w:val="21"/>
          <w:szCs w:val="21"/>
          <w:lang w:val="ru-RU"/>
        </w:rPr>
        <w:t>-агент (Акцептант)</w:t>
      </w:r>
      <w:r w:rsidRPr="006F11D4">
        <w:rPr>
          <w:sz w:val="21"/>
          <w:szCs w:val="21"/>
          <w:lang w:val="ru-RU"/>
        </w:rPr>
        <w:t xml:space="preserve"> - </w:t>
      </w:r>
      <w:r w:rsidRPr="006F11D4">
        <w:rPr>
          <w:b/>
          <w:bCs/>
          <w:sz w:val="21"/>
          <w:szCs w:val="21"/>
          <w:lang w:val="ru-RU"/>
        </w:rPr>
        <w:t>«Банк ВТБ (ПАО)»</w:t>
      </w:r>
      <w:r w:rsidRPr="006F11D4">
        <w:rPr>
          <w:sz w:val="21"/>
          <w:szCs w:val="21"/>
          <w:lang w:val="ru-RU"/>
        </w:rPr>
        <w:t xml:space="preserve"> - 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Pr="006F11D4">
        <w:rPr>
          <w:sz w:val="21"/>
          <w:szCs w:val="21"/>
          <w:lang w:val="ru-RU"/>
        </w:rPr>
        <w:t>эл.почта</w:t>
      </w:r>
      <w:proofErr w:type="spellEnd"/>
      <w:r w:rsidRPr="006F11D4">
        <w:rPr>
          <w:sz w:val="21"/>
          <w:szCs w:val="21"/>
          <w:lang w:val="ru-RU"/>
        </w:rPr>
        <w:t xml:space="preserve">: info@vtb.ru, сайт: https://www.vtb.ru/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(далее -  </w:t>
      </w:r>
      <w:proofErr w:type="spellStart"/>
      <w:r w:rsidRPr="006F11D4">
        <w:rPr>
          <w:sz w:val="21"/>
          <w:szCs w:val="21"/>
          <w:lang w:val="ru-RU"/>
        </w:rPr>
        <w:t>Эскроу</w:t>
      </w:r>
      <w:proofErr w:type="spellEnd"/>
      <w:r w:rsidRPr="006F11D4">
        <w:rPr>
          <w:sz w:val="21"/>
          <w:szCs w:val="21"/>
          <w:lang w:val="ru-RU"/>
        </w:rPr>
        <w:t>-агент (Акцептант)/ Банк ВТБ (ПАО)/Банк).</w:t>
      </w:r>
    </w:p>
    <w:p w14:paraId="5E67F94D" w14:textId="77777777" w:rsidR="00C85D5A" w:rsidRPr="00563A99" w:rsidRDefault="00D3226D" w:rsidP="000F0358">
      <w:pPr>
        <w:ind w:firstLine="709"/>
        <w:jc w:val="both"/>
        <w:rPr>
          <w:sz w:val="21"/>
          <w:szCs w:val="21"/>
          <w:lang w:val="ru-RU"/>
        </w:rPr>
      </w:pPr>
      <w:r w:rsidRPr="00563A99">
        <w:rPr>
          <w:sz w:val="21"/>
          <w:szCs w:val="21"/>
          <w:lang w:val="ru-RU"/>
        </w:rPr>
        <w:t>1.</w:t>
      </w:r>
      <w:r w:rsidR="00846A83" w:rsidRPr="00563A99">
        <w:rPr>
          <w:sz w:val="21"/>
          <w:szCs w:val="21"/>
          <w:lang w:val="ru-RU"/>
        </w:rPr>
        <w:t>7</w:t>
      </w:r>
      <w:r w:rsidRPr="00563A99">
        <w:rPr>
          <w:sz w:val="21"/>
          <w:szCs w:val="21"/>
          <w:lang w:val="ru-RU"/>
        </w:rPr>
        <w:t>. Право Застройщика на</w:t>
      </w:r>
      <w:r w:rsidRPr="00563A99">
        <w:rPr>
          <w:sz w:val="21"/>
          <w:szCs w:val="21"/>
        </w:rPr>
        <w:t> </w:t>
      </w:r>
      <w:r w:rsidRPr="00563A99">
        <w:rPr>
          <w:sz w:val="21"/>
          <w:szCs w:val="21"/>
          <w:lang w:val="ru-RU"/>
        </w:rPr>
        <w:t>привлечение денежных средств для</w:t>
      </w:r>
      <w:r w:rsidRPr="00563A99">
        <w:rPr>
          <w:sz w:val="21"/>
          <w:szCs w:val="21"/>
        </w:rPr>
        <w:t> </w:t>
      </w:r>
      <w:r w:rsidRPr="00563A99">
        <w:rPr>
          <w:sz w:val="21"/>
          <w:szCs w:val="21"/>
          <w:lang w:val="ru-RU"/>
        </w:rPr>
        <w:t>строительства</w:t>
      </w:r>
      <w:r w:rsidRPr="00563A99">
        <w:rPr>
          <w:sz w:val="21"/>
          <w:szCs w:val="21"/>
        </w:rPr>
        <w:t> </w:t>
      </w:r>
      <w:r w:rsidRPr="00563A99">
        <w:rPr>
          <w:sz w:val="21"/>
          <w:szCs w:val="21"/>
          <w:lang w:val="ru-RU"/>
        </w:rPr>
        <w:t xml:space="preserve">(создания) </w:t>
      </w:r>
      <w:r w:rsidR="0037698D" w:rsidRPr="00563A99">
        <w:rPr>
          <w:sz w:val="21"/>
          <w:szCs w:val="21"/>
          <w:lang w:val="ru-RU"/>
        </w:rPr>
        <w:t xml:space="preserve">Объекта </w:t>
      </w:r>
      <w:r w:rsidRPr="00563A99">
        <w:rPr>
          <w:sz w:val="21"/>
          <w:szCs w:val="21"/>
          <w:lang w:val="ru-RU"/>
        </w:rPr>
        <w:t>с</w:t>
      </w:r>
      <w:r w:rsidRPr="00563A99">
        <w:rPr>
          <w:sz w:val="21"/>
          <w:szCs w:val="21"/>
        </w:rPr>
        <w:t> </w:t>
      </w:r>
      <w:r w:rsidRPr="00563A99">
        <w:rPr>
          <w:sz w:val="21"/>
          <w:szCs w:val="21"/>
          <w:lang w:val="ru-RU"/>
        </w:rPr>
        <w:t>принятием на</w:t>
      </w:r>
      <w:r w:rsidRPr="00563A99">
        <w:rPr>
          <w:sz w:val="21"/>
          <w:szCs w:val="21"/>
        </w:rPr>
        <w:t> </w:t>
      </w:r>
      <w:r w:rsidRPr="00563A99">
        <w:rPr>
          <w:sz w:val="21"/>
          <w:szCs w:val="21"/>
          <w:lang w:val="ru-RU"/>
        </w:rPr>
        <w:t>себя обязательств, после исполнения которых у</w:t>
      </w:r>
      <w:r w:rsidRPr="00563A99">
        <w:rPr>
          <w:sz w:val="21"/>
          <w:szCs w:val="21"/>
        </w:rPr>
        <w:t> </w:t>
      </w:r>
      <w:r w:rsidRPr="00563A99">
        <w:rPr>
          <w:sz w:val="21"/>
          <w:szCs w:val="21"/>
          <w:lang w:val="ru-RU"/>
        </w:rPr>
        <w:t>Участника долевого строительства возникнет право собственности на</w:t>
      </w:r>
      <w:r w:rsidRPr="00563A99">
        <w:rPr>
          <w:sz w:val="21"/>
          <w:szCs w:val="21"/>
        </w:rPr>
        <w:t> </w:t>
      </w:r>
      <w:r w:rsidRPr="00563A99">
        <w:rPr>
          <w:sz w:val="21"/>
          <w:szCs w:val="21"/>
          <w:lang w:val="ru-RU"/>
        </w:rPr>
        <w:t xml:space="preserve">Объект долевого строительства в строящемся (создаваемом) </w:t>
      </w:r>
      <w:r w:rsidR="0037698D" w:rsidRPr="00563A99">
        <w:rPr>
          <w:sz w:val="21"/>
          <w:szCs w:val="21"/>
          <w:lang w:val="ru-RU"/>
        </w:rPr>
        <w:t xml:space="preserve">Объекте </w:t>
      </w:r>
      <w:r w:rsidRPr="00563A99">
        <w:rPr>
          <w:sz w:val="21"/>
          <w:szCs w:val="21"/>
          <w:lang w:val="ru-RU"/>
        </w:rPr>
        <w:t xml:space="preserve">и доли в праве собственности на общее имущество в </w:t>
      </w:r>
      <w:r w:rsidR="0037698D" w:rsidRPr="00563A99">
        <w:rPr>
          <w:sz w:val="21"/>
          <w:szCs w:val="21"/>
          <w:lang w:val="ru-RU"/>
        </w:rPr>
        <w:t>Объекте</w:t>
      </w:r>
      <w:r w:rsidRPr="00563A99">
        <w:rPr>
          <w:sz w:val="21"/>
          <w:szCs w:val="21"/>
          <w:lang w:val="ru-RU"/>
        </w:rPr>
        <w:t>, подтверждают следующие документы:</w:t>
      </w:r>
    </w:p>
    <w:p w14:paraId="59EFABC2" w14:textId="0FF4F5C1" w:rsidR="00C85D5A" w:rsidRPr="00563A99" w:rsidRDefault="00F52FB8" w:rsidP="000F0358">
      <w:pPr>
        <w:ind w:firstLine="709"/>
        <w:jc w:val="both"/>
        <w:rPr>
          <w:sz w:val="21"/>
          <w:szCs w:val="21"/>
          <w:lang w:val="ru-RU"/>
        </w:rPr>
      </w:pPr>
      <w:r w:rsidRPr="00563A99">
        <w:rPr>
          <w:sz w:val="21"/>
          <w:szCs w:val="21"/>
          <w:lang w:val="ru-RU"/>
        </w:rPr>
        <w:t>- учредительные документы Застройщика;</w:t>
      </w:r>
    </w:p>
    <w:p w14:paraId="64B23ED0" w14:textId="58153996" w:rsidR="00C85D5A" w:rsidRPr="00563A99" w:rsidRDefault="00F52FB8" w:rsidP="000F0358">
      <w:pPr>
        <w:ind w:firstLine="709"/>
        <w:jc w:val="both"/>
        <w:rPr>
          <w:sz w:val="21"/>
          <w:szCs w:val="21"/>
          <w:lang w:val="ru-RU"/>
        </w:rPr>
      </w:pPr>
      <w:r w:rsidRPr="00563A99">
        <w:rPr>
          <w:sz w:val="21"/>
          <w:szCs w:val="21"/>
          <w:lang w:val="ru-RU"/>
        </w:rPr>
        <w:t>- лист записи Единого государственного реестра юридических лиц;</w:t>
      </w:r>
    </w:p>
    <w:p w14:paraId="758601F8" w14:textId="77687901" w:rsidR="00C85D5A" w:rsidRPr="00563A99" w:rsidRDefault="00F52FB8" w:rsidP="000F0358">
      <w:pPr>
        <w:ind w:firstLine="709"/>
        <w:jc w:val="both"/>
        <w:rPr>
          <w:sz w:val="21"/>
          <w:szCs w:val="21"/>
          <w:lang w:val="ru-RU"/>
        </w:rPr>
      </w:pPr>
      <w:r w:rsidRPr="00563A99">
        <w:rPr>
          <w:sz w:val="21"/>
          <w:szCs w:val="21"/>
          <w:lang w:val="ru-RU"/>
        </w:rPr>
        <w:t>- свидетельство о постановке на учет в налоговом органе Застройщика;</w:t>
      </w:r>
    </w:p>
    <w:p w14:paraId="49E73F14" w14:textId="2355FE16" w:rsidR="00C85D5A" w:rsidRPr="00563A99" w:rsidRDefault="00F52FB8" w:rsidP="000F0358">
      <w:pPr>
        <w:ind w:firstLine="709"/>
        <w:jc w:val="both"/>
        <w:rPr>
          <w:sz w:val="21"/>
          <w:szCs w:val="21"/>
          <w:lang w:val="ru-RU"/>
        </w:rPr>
      </w:pPr>
      <w:r w:rsidRPr="00563A99">
        <w:rPr>
          <w:sz w:val="21"/>
          <w:szCs w:val="21"/>
          <w:lang w:val="ru-RU"/>
        </w:rPr>
        <w:t xml:space="preserve">- разрешение на строительство № </w:t>
      </w:r>
      <w:r w:rsidR="00D732EC" w:rsidRPr="00563A99">
        <w:rPr>
          <w:sz w:val="21"/>
          <w:szCs w:val="21"/>
          <w:lang w:val="ru-RU"/>
        </w:rPr>
        <w:t>91-RU</w:t>
      </w:r>
      <w:r w:rsidR="00D70505" w:rsidRPr="00563A99">
        <w:rPr>
          <w:sz w:val="21"/>
          <w:szCs w:val="21"/>
          <w:lang w:val="ru-RU"/>
        </w:rPr>
        <w:t>93304000</w:t>
      </w:r>
      <w:r w:rsidR="00D732EC" w:rsidRPr="00563A99">
        <w:rPr>
          <w:sz w:val="21"/>
          <w:szCs w:val="21"/>
          <w:lang w:val="ru-RU"/>
        </w:rPr>
        <w:t>-</w:t>
      </w:r>
      <w:r w:rsidR="00D70505" w:rsidRPr="00563A99">
        <w:rPr>
          <w:sz w:val="21"/>
          <w:szCs w:val="21"/>
          <w:lang w:val="ru-RU"/>
        </w:rPr>
        <w:t>7777</w:t>
      </w:r>
      <w:r w:rsidR="00D732EC" w:rsidRPr="00563A99">
        <w:rPr>
          <w:sz w:val="21"/>
          <w:szCs w:val="21"/>
          <w:lang w:val="ru-RU"/>
        </w:rPr>
        <w:t>-202</w:t>
      </w:r>
      <w:r w:rsidR="00D70505" w:rsidRPr="00563A99">
        <w:rPr>
          <w:sz w:val="21"/>
          <w:szCs w:val="21"/>
          <w:lang w:val="ru-RU"/>
        </w:rPr>
        <w:t>5</w:t>
      </w:r>
      <w:r w:rsidR="00D732EC" w:rsidRPr="00563A99">
        <w:rPr>
          <w:sz w:val="21"/>
          <w:szCs w:val="21"/>
          <w:lang w:val="ru-RU"/>
        </w:rPr>
        <w:t xml:space="preserve"> </w:t>
      </w:r>
      <w:r w:rsidRPr="00563A99">
        <w:rPr>
          <w:sz w:val="21"/>
          <w:szCs w:val="21"/>
          <w:lang w:val="ru-RU"/>
        </w:rPr>
        <w:t xml:space="preserve">от </w:t>
      </w:r>
      <w:r w:rsidR="00D70505" w:rsidRPr="00563A99">
        <w:rPr>
          <w:sz w:val="21"/>
          <w:szCs w:val="21"/>
          <w:lang w:val="ru-RU"/>
        </w:rPr>
        <w:t>15</w:t>
      </w:r>
      <w:r w:rsidRPr="00563A99">
        <w:rPr>
          <w:sz w:val="21"/>
          <w:szCs w:val="21"/>
          <w:lang w:val="ru-RU"/>
        </w:rPr>
        <w:t xml:space="preserve"> </w:t>
      </w:r>
      <w:r w:rsidR="00D70505" w:rsidRPr="00563A99">
        <w:rPr>
          <w:sz w:val="21"/>
          <w:szCs w:val="21"/>
          <w:lang w:val="ru-RU"/>
        </w:rPr>
        <w:t>апреля</w:t>
      </w:r>
      <w:r w:rsidR="00D732EC" w:rsidRPr="00563A99">
        <w:rPr>
          <w:sz w:val="21"/>
          <w:szCs w:val="21"/>
          <w:lang w:val="ru-RU"/>
        </w:rPr>
        <w:t xml:space="preserve"> </w:t>
      </w:r>
      <w:r w:rsidRPr="00563A99">
        <w:rPr>
          <w:sz w:val="21"/>
          <w:szCs w:val="21"/>
          <w:lang w:val="ru-RU"/>
        </w:rPr>
        <w:t>202</w:t>
      </w:r>
      <w:r w:rsidR="00D70505" w:rsidRPr="00563A99">
        <w:rPr>
          <w:sz w:val="21"/>
          <w:szCs w:val="21"/>
          <w:lang w:val="ru-RU"/>
        </w:rPr>
        <w:t>5</w:t>
      </w:r>
      <w:r w:rsidRPr="00563A99">
        <w:rPr>
          <w:sz w:val="21"/>
          <w:szCs w:val="21"/>
          <w:lang w:val="ru-RU"/>
        </w:rPr>
        <w:t xml:space="preserve"> г., выдано Министерством жилищной политики и государственного строительного надзора Республики Крым;</w:t>
      </w:r>
    </w:p>
    <w:p w14:paraId="3BFF21A4" w14:textId="1E85384B" w:rsidR="00C85D5A" w:rsidRPr="00563A99" w:rsidRDefault="00F52FB8" w:rsidP="000F0358">
      <w:pPr>
        <w:ind w:firstLine="709"/>
        <w:jc w:val="both"/>
        <w:rPr>
          <w:sz w:val="21"/>
          <w:szCs w:val="21"/>
          <w:lang w:val="ru-RU"/>
        </w:rPr>
      </w:pPr>
      <w:r w:rsidRPr="00563A99">
        <w:rPr>
          <w:sz w:val="21"/>
          <w:szCs w:val="21"/>
          <w:lang w:val="ru-RU"/>
        </w:rP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gramStart"/>
      <w:r w:rsidR="00C85D5A" w:rsidRPr="00563A99">
        <w:rPr>
          <w:sz w:val="21"/>
          <w:szCs w:val="21"/>
          <w:lang w:val="ru-RU"/>
        </w:rPr>
        <w:t>наш.дом</w:t>
      </w:r>
      <w:proofErr w:type="gramEnd"/>
      <w:r w:rsidRPr="00563A99">
        <w:rPr>
          <w:sz w:val="21"/>
          <w:szCs w:val="21"/>
          <w:lang w:val="ru-RU"/>
        </w:rPr>
        <w:t>.рф) в соответствии с ФЗ №</w:t>
      </w:r>
      <w:r w:rsidR="00F4183F" w:rsidRPr="00563A99">
        <w:rPr>
          <w:sz w:val="21"/>
          <w:szCs w:val="21"/>
          <w:lang w:val="ru-RU"/>
        </w:rPr>
        <w:t xml:space="preserve"> </w:t>
      </w:r>
      <w:r w:rsidRPr="00563A99">
        <w:rPr>
          <w:sz w:val="21"/>
          <w:szCs w:val="21"/>
          <w:lang w:val="ru-RU"/>
        </w:rPr>
        <w:t>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655FA50" w14:textId="51AA88E4" w:rsidR="001C19E2" w:rsidRPr="00563A99" w:rsidRDefault="001C19E2" w:rsidP="000F0358">
      <w:pPr>
        <w:ind w:firstLine="709"/>
        <w:jc w:val="both"/>
        <w:rPr>
          <w:sz w:val="21"/>
          <w:szCs w:val="21"/>
          <w:lang w:val="ru-RU"/>
        </w:rPr>
      </w:pPr>
      <w:r w:rsidRPr="00563A99">
        <w:rPr>
          <w:sz w:val="21"/>
          <w:szCs w:val="21"/>
          <w:lang w:val="ru-RU"/>
        </w:rPr>
        <w:t>- договор переуступки прав и обязанностей</w:t>
      </w:r>
      <w:r w:rsidR="000C696D" w:rsidRPr="00563A99">
        <w:rPr>
          <w:sz w:val="21"/>
          <w:szCs w:val="21"/>
          <w:lang w:val="ru-RU"/>
        </w:rPr>
        <w:t xml:space="preserve"> № 14/03-25</w:t>
      </w:r>
      <w:r w:rsidR="00A9185F" w:rsidRPr="00563A99">
        <w:rPr>
          <w:sz w:val="21"/>
          <w:szCs w:val="21"/>
          <w:lang w:val="ru-RU"/>
        </w:rPr>
        <w:t>,</w:t>
      </w:r>
      <w:r w:rsidR="000C696D" w:rsidRPr="00563A99">
        <w:rPr>
          <w:sz w:val="21"/>
          <w:szCs w:val="21"/>
          <w:lang w:val="ru-RU"/>
        </w:rPr>
        <w:t xml:space="preserve"> </w:t>
      </w:r>
      <w:r w:rsidR="00A9185F" w:rsidRPr="00563A99">
        <w:rPr>
          <w:sz w:val="21"/>
          <w:szCs w:val="21"/>
          <w:lang w:val="ru-RU"/>
        </w:rPr>
        <w:t xml:space="preserve">заключенный 14 марта 2025 г. между Индивидуальным предпринимателем Пилявским Владимиром Ильичом и Обществом с ограниченной ответственностью «Специализированный застройщик «РИВЬЕРА ЕВПАТОРИЯ», по Договору аренды земельного участка № 125-П, площадью 11 619 кв.м., кадастровый номер: 90:18:010111:117, расположенный по адресу: </w:t>
      </w:r>
      <w:r w:rsidR="00A9185F" w:rsidRPr="00563A99">
        <w:rPr>
          <w:sz w:val="21"/>
          <w:szCs w:val="21"/>
          <w:lang w:val="ru-RU"/>
        </w:rPr>
        <w:lastRenderedPageBreak/>
        <w:t>Республика Крым, г</w:t>
      </w:r>
      <w:r w:rsidR="001A1CAC" w:rsidRPr="00563A99">
        <w:rPr>
          <w:sz w:val="21"/>
          <w:szCs w:val="21"/>
          <w:lang w:val="ru-RU"/>
        </w:rPr>
        <w:t>о</w:t>
      </w:r>
      <w:r w:rsidR="00A9185F" w:rsidRPr="00563A99">
        <w:rPr>
          <w:sz w:val="21"/>
          <w:szCs w:val="21"/>
          <w:lang w:val="ru-RU"/>
        </w:rPr>
        <w:t>родской округ Евпатория, город Евпатория, улица Кирова, 35, заключенному 28 сентября 2018 г. с Департаментом имущественных и земельных отношений администра</w:t>
      </w:r>
      <w:r w:rsidR="001A1CAC" w:rsidRPr="00563A99">
        <w:rPr>
          <w:sz w:val="21"/>
          <w:szCs w:val="21"/>
          <w:lang w:val="ru-RU"/>
        </w:rPr>
        <w:t>ци</w:t>
      </w:r>
      <w:r w:rsidR="00A9185F" w:rsidRPr="00563A99">
        <w:rPr>
          <w:sz w:val="21"/>
          <w:szCs w:val="21"/>
          <w:lang w:val="ru-RU"/>
        </w:rPr>
        <w:t>и города Евпатории Республики Крым</w:t>
      </w:r>
      <w:r w:rsidR="000C696D" w:rsidRPr="00563A99">
        <w:rPr>
          <w:sz w:val="21"/>
          <w:szCs w:val="21"/>
          <w:lang w:val="ru-RU"/>
        </w:rPr>
        <w:t>,</w:t>
      </w:r>
      <w:r w:rsidR="00A9185F" w:rsidRPr="00563A99">
        <w:rPr>
          <w:sz w:val="21"/>
          <w:szCs w:val="21"/>
          <w:lang w:val="ru-RU"/>
        </w:rPr>
        <w:t xml:space="preserve"> </w:t>
      </w:r>
      <w:r w:rsidR="000C696D" w:rsidRPr="00563A99">
        <w:rPr>
          <w:sz w:val="21"/>
          <w:szCs w:val="21"/>
          <w:lang w:val="ru-RU"/>
        </w:rPr>
        <w:t>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договора аренды 24 марта 2025 г. номер государственной регистрации: 90:18:010111:117-91/017/2025-16</w:t>
      </w:r>
      <w:r w:rsidR="00A9185F" w:rsidRPr="00563A99">
        <w:rPr>
          <w:sz w:val="21"/>
          <w:szCs w:val="21"/>
          <w:lang w:val="ru-RU"/>
        </w:rPr>
        <w:t>.</w:t>
      </w:r>
    </w:p>
    <w:p w14:paraId="06B742E8" w14:textId="77777777" w:rsidR="006F11D4" w:rsidRPr="006F11D4" w:rsidRDefault="006F11D4" w:rsidP="006F11D4">
      <w:pPr>
        <w:ind w:firstLine="709"/>
        <w:jc w:val="both"/>
        <w:rPr>
          <w:sz w:val="21"/>
          <w:szCs w:val="21"/>
          <w:lang w:val="ru-RU"/>
        </w:rPr>
      </w:pPr>
      <w:r w:rsidRPr="006F11D4">
        <w:rPr>
          <w:sz w:val="21"/>
          <w:szCs w:val="21"/>
          <w:lang w:val="ru-RU"/>
        </w:rPr>
        <w:t xml:space="preserve">1.8. 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6F11D4">
        <w:rPr>
          <w:sz w:val="21"/>
          <w:szCs w:val="21"/>
          <w:lang w:val="ru-RU"/>
        </w:rPr>
        <w:t>Эскроу</w:t>
      </w:r>
      <w:proofErr w:type="spellEnd"/>
      <w:r w:rsidRPr="006F11D4">
        <w:rPr>
          <w:sz w:val="21"/>
          <w:szCs w:val="21"/>
          <w:lang w:val="ru-RU"/>
        </w:rPr>
        <w:t xml:space="preserve">-агенту настоящий Договор, подать заявление на открытие счета </w:t>
      </w:r>
      <w:proofErr w:type="spellStart"/>
      <w:r w:rsidRPr="006F11D4">
        <w:rPr>
          <w:sz w:val="21"/>
          <w:szCs w:val="21"/>
          <w:lang w:val="ru-RU"/>
        </w:rPr>
        <w:t>эскроу</w:t>
      </w:r>
      <w:proofErr w:type="spellEnd"/>
      <w:r w:rsidRPr="006F11D4">
        <w:rPr>
          <w:sz w:val="21"/>
          <w:szCs w:val="21"/>
          <w:lang w:val="ru-RU"/>
        </w:rPr>
        <w:t xml:space="preserve"> и внести на счет </w:t>
      </w:r>
      <w:proofErr w:type="spellStart"/>
      <w:r w:rsidRPr="006F11D4">
        <w:rPr>
          <w:sz w:val="21"/>
          <w:szCs w:val="21"/>
          <w:lang w:val="ru-RU"/>
        </w:rPr>
        <w:t>эскроу</w:t>
      </w:r>
      <w:proofErr w:type="spellEnd"/>
      <w:r w:rsidRPr="006F11D4">
        <w:rPr>
          <w:sz w:val="21"/>
          <w:szCs w:val="21"/>
          <w:lang w:val="ru-RU"/>
        </w:rPr>
        <w:t xml:space="preserve"> цену настоящего Договора (депонируемую сумму) в размере, указанном в п.3.1. настоящего Договора. </w:t>
      </w:r>
    </w:p>
    <w:p w14:paraId="3F8E6385" w14:textId="77777777" w:rsidR="006F11D4" w:rsidRPr="006F11D4" w:rsidRDefault="006F11D4" w:rsidP="006F11D4">
      <w:pPr>
        <w:ind w:firstLine="709"/>
        <w:jc w:val="both"/>
        <w:rPr>
          <w:sz w:val="21"/>
          <w:szCs w:val="21"/>
          <w:lang w:val="ru-RU"/>
        </w:rPr>
      </w:pPr>
      <w:r w:rsidRPr="006F11D4">
        <w:rPr>
          <w:sz w:val="21"/>
          <w:szCs w:val="21"/>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sidRPr="006F11D4">
        <w:rPr>
          <w:sz w:val="21"/>
          <w:szCs w:val="21"/>
          <w:lang w:val="ru-RU"/>
        </w:rPr>
        <w:t>Эскроу</w:t>
      </w:r>
      <w:proofErr w:type="spellEnd"/>
      <w:r w:rsidRPr="006F11D4">
        <w:rPr>
          <w:sz w:val="21"/>
          <w:szCs w:val="21"/>
          <w:lang w:val="ru-RU"/>
        </w:rPr>
        <w:t xml:space="preserve">, а также информация о залогодержателе и реквизиты залогового счета, на который </w:t>
      </w:r>
      <w:proofErr w:type="spellStart"/>
      <w:r w:rsidRPr="006F11D4">
        <w:rPr>
          <w:sz w:val="21"/>
          <w:szCs w:val="21"/>
          <w:lang w:val="ru-RU"/>
        </w:rPr>
        <w:t>Эскроу</w:t>
      </w:r>
      <w:proofErr w:type="spellEnd"/>
      <w:r w:rsidRPr="006F11D4">
        <w:rPr>
          <w:sz w:val="21"/>
          <w:szCs w:val="21"/>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6F11D4">
        <w:rPr>
          <w:sz w:val="21"/>
          <w:szCs w:val="21"/>
          <w:lang w:val="ru-RU"/>
        </w:rPr>
        <w:t>эскроу</w:t>
      </w:r>
      <w:proofErr w:type="spellEnd"/>
      <w:r w:rsidRPr="006F11D4">
        <w:rPr>
          <w:sz w:val="21"/>
          <w:szCs w:val="21"/>
          <w:lang w:val="ru-RU"/>
        </w:rPr>
        <w:t>.</w:t>
      </w:r>
    </w:p>
    <w:p w14:paraId="548CC9B8" w14:textId="77777777" w:rsidR="006F11D4" w:rsidRPr="006F11D4" w:rsidRDefault="006F11D4" w:rsidP="006F11D4">
      <w:pPr>
        <w:ind w:firstLine="709"/>
        <w:jc w:val="both"/>
        <w:rPr>
          <w:sz w:val="21"/>
          <w:szCs w:val="21"/>
          <w:lang w:val="ru-RU"/>
        </w:rPr>
      </w:pPr>
      <w:r w:rsidRPr="006F11D4">
        <w:rPr>
          <w:sz w:val="21"/>
          <w:szCs w:val="21"/>
          <w:lang w:val="ru-RU"/>
        </w:rPr>
        <w:t>1.9.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p>
    <w:p w14:paraId="0A20E005" w14:textId="382380F8" w:rsidR="00CD7BCB" w:rsidRPr="00563A99" w:rsidRDefault="006F11D4" w:rsidP="006F11D4">
      <w:pPr>
        <w:ind w:firstLine="709"/>
        <w:jc w:val="both"/>
        <w:rPr>
          <w:sz w:val="21"/>
          <w:szCs w:val="21"/>
          <w:lang w:val="ru-RU"/>
        </w:rPr>
      </w:pPr>
      <w:r w:rsidRPr="006F11D4">
        <w:rPr>
          <w:sz w:val="21"/>
          <w:szCs w:val="21"/>
          <w:lang w:val="ru-RU"/>
        </w:rPr>
        <w:t xml:space="preserve">1.10. 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w:t>
      </w:r>
      <w:proofErr w:type="spellStart"/>
      <w:r w:rsidRPr="006F11D4">
        <w:rPr>
          <w:sz w:val="21"/>
          <w:szCs w:val="21"/>
          <w:lang w:val="ru-RU"/>
        </w:rPr>
        <w:t>эскроу</w:t>
      </w:r>
      <w:proofErr w:type="spellEnd"/>
      <w:r w:rsidRPr="006F11D4">
        <w:rPr>
          <w:sz w:val="21"/>
          <w:szCs w:val="21"/>
          <w:lang w:val="ru-RU"/>
        </w:rPr>
        <w:t>, открытых в Банк ВТБ (ПАО)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D4597E0" w14:textId="77777777" w:rsidR="006F11D4" w:rsidRDefault="006F11D4" w:rsidP="000F0358">
      <w:pPr>
        <w:jc w:val="center"/>
        <w:rPr>
          <w:b/>
          <w:bCs/>
          <w:sz w:val="21"/>
          <w:szCs w:val="21"/>
          <w:lang w:val="ru-RU"/>
        </w:rPr>
      </w:pPr>
    </w:p>
    <w:p w14:paraId="597B39EB" w14:textId="42DE829D" w:rsidR="00D3226D" w:rsidRPr="00563A99" w:rsidRDefault="000F0358" w:rsidP="000F0358">
      <w:pPr>
        <w:jc w:val="center"/>
        <w:rPr>
          <w:b/>
          <w:bCs/>
          <w:sz w:val="21"/>
          <w:szCs w:val="21"/>
          <w:lang w:val="ru-RU"/>
        </w:rPr>
      </w:pPr>
      <w:r w:rsidRPr="00563A99">
        <w:rPr>
          <w:b/>
          <w:bCs/>
          <w:sz w:val="21"/>
          <w:szCs w:val="21"/>
          <w:lang w:val="ru-RU"/>
        </w:rPr>
        <w:t xml:space="preserve">2. </w:t>
      </w:r>
      <w:r w:rsidR="00D3226D" w:rsidRPr="00563A99">
        <w:rPr>
          <w:b/>
          <w:bCs/>
          <w:sz w:val="21"/>
          <w:szCs w:val="21"/>
          <w:lang w:val="ru-RU"/>
        </w:rPr>
        <w:t>Предмет Договора</w:t>
      </w:r>
    </w:p>
    <w:p w14:paraId="6769CA41" w14:textId="77777777" w:rsidR="00922155" w:rsidRPr="00563A99" w:rsidRDefault="00922155" w:rsidP="000F0358">
      <w:pPr>
        <w:ind w:firstLine="709"/>
        <w:jc w:val="both"/>
        <w:rPr>
          <w:rFonts w:eastAsiaTheme="minorHAnsi"/>
          <w:sz w:val="21"/>
          <w:szCs w:val="21"/>
          <w:lang w:val="ru-RU"/>
        </w:rPr>
      </w:pPr>
      <w:r w:rsidRPr="00563A99">
        <w:rPr>
          <w:rFonts w:eastAsiaTheme="minorHAnsi"/>
          <w:sz w:val="21"/>
          <w:szCs w:val="21"/>
          <w:lang w:val="ru-RU"/>
        </w:rPr>
        <w:t xml:space="preserve">2.1. По условиям настоящего Договора Застройщик своими силами и (или) с привлечением других лиц обязуется построить (создать) Объект и после получения разрешения на ввод в эксплуатацию Объекта передать Объект долевого строительства Участнику долевого строительства, а Участник долевого строительства обязуется уплатить обусловленную цену Договора и принять Объект долевого строительства после получения разрешения на ввод в эксплуатацию Объекта в порядке и на условиях, предусмотренных настоящим Договором. </w:t>
      </w:r>
    </w:p>
    <w:p w14:paraId="6081104E" w14:textId="77777777" w:rsidR="00922155" w:rsidRPr="00563A99" w:rsidRDefault="00922155" w:rsidP="000F0358">
      <w:pPr>
        <w:ind w:firstLine="709"/>
        <w:jc w:val="both"/>
        <w:rPr>
          <w:rFonts w:eastAsiaTheme="minorHAnsi"/>
          <w:sz w:val="21"/>
          <w:szCs w:val="21"/>
          <w:lang w:val="ru-RU"/>
        </w:rPr>
      </w:pPr>
      <w:r w:rsidRPr="00563A99">
        <w:rPr>
          <w:rFonts w:eastAsiaTheme="minorHAnsi"/>
          <w:sz w:val="21"/>
          <w:szCs w:val="21"/>
          <w:lang w:val="ru-RU"/>
        </w:rPr>
        <w:t>2.2. Характеристика Объекта долевого строительства согласно проектной документации:</w:t>
      </w:r>
    </w:p>
    <w:p w14:paraId="525B615E" w14:textId="16527DAE" w:rsidR="00D3226D" w:rsidRPr="00563A99" w:rsidRDefault="00D3226D" w:rsidP="000F0358">
      <w:pPr>
        <w:ind w:firstLine="709"/>
        <w:jc w:val="both"/>
        <w:rPr>
          <w:sz w:val="21"/>
          <w:szCs w:val="21"/>
          <w:lang w:val="ru-RU"/>
        </w:rPr>
      </w:pPr>
      <w:bookmarkStart w:id="8" w:name="OLE_LINK68"/>
      <w:bookmarkStart w:id="9" w:name="OLE_LINK69"/>
      <w:r w:rsidRPr="00563A99">
        <w:rPr>
          <w:b/>
          <w:bCs/>
          <w:sz w:val="21"/>
          <w:szCs w:val="21"/>
          <w:lang w:val="ru-RU"/>
        </w:rPr>
        <w:t>Местонахождение:</w:t>
      </w:r>
      <w:r w:rsidR="00D624C8" w:rsidRPr="00563A99">
        <w:rPr>
          <w:sz w:val="21"/>
          <w:szCs w:val="21"/>
          <w:lang w:val="ru-RU"/>
        </w:rPr>
        <w:t xml:space="preserve"> </w:t>
      </w:r>
      <w:bookmarkStart w:id="10" w:name="_Hlk211430719"/>
      <w:r w:rsidR="00CD7BCB" w:rsidRPr="00563A99">
        <w:rPr>
          <w:sz w:val="21"/>
          <w:szCs w:val="21"/>
          <w:lang w:val="ru-RU"/>
        </w:rPr>
        <w:t xml:space="preserve">Республика Крым, </w:t>
      </w:r>
      <w:r w:rsidR="00D70505" w:rsidRPr="00563A99">
        <w:rPr>
          <w:sz w:val="21"/>
          <w:szCs w:val="21"/>
          <w:lang w:val="ru-RU"/>
        </w:rPr>
        <w:t>г</w:t>
      </w:r>
      <w:r w:rsidR="001A1CAC" w:rsidRPr="00563A99">
        <w:rPr>
          <w:sz w:val="21"/>
          <w:szCs w:val="21"/>
          <w:lang w:val="ru-RU"/>
        </w:rPr>
        <w:t>о</w:t>
      </w:r>
      <w:r w:rsidR="00D70505" w:rsidRPr="00563A99">
        <w:rPr>
          <w:sz w:val="21"/>
          <w:szCs w:val="21"/>
          <w:lang w:val="ru-RU"/>
        </w:rPr>
        <w:t>родской округ Евпатория, город Евпатория, улица Кирова, 35.</w:t>
      </w:r>
      <w:bookmarkEnd w:id="10"/>
    </w:p>
    <w:p w14:paraId="16B3359B" w14:textId="312D6162" w:rsidR="00D3226D" w:rsidRPr="00563A99" w:rsidRDefault="00D3226D" w:rsidP="000F0358">
      <w:pPr>
        <w:ind w:firstLine="709"/>
        <w:jc w:val="both"/>
        <w:rPr>
          <w:sz w:val="21"/>
          <w:szCs w:val="21"/>
          <w:lang w:val="ru-RU"/>
        </w:rPr>
      </w:pPr>
      <w:r w:rsidRPr="00563A99">
        <w:rPr>
          <w:b/>
          <w:bCs/>
          <w:sz w:val="21"/>
          <w:szCs w:val="21"/>
          <w:lang w:val="ru-RU"/>
        </w:rPr>
        <w:t>Наименование объекта:</w:t>
      </w:r>
      <w:r w:rsidR="00CD7BCB" w:rsidRPr="00563A99">
        <w:rPr>
          <w:sz w:val="21"/>
          <w:szCs w:val="21"/>
          <w:lang w:val="ru-RU"/>
        </w:rPr>
        <w:t xml:space="preserve"> </w:t>
      </w:r>
      <w:r w:rsidR="00D70505" w:rsidRPr="00563A99">
        <w:rPr>
          <w:sz w:val="21"/>
          <w:szCs w:val="21"/>
          <w:lang w:val="ru-RU"/>
        </w:rPr>
        <w:t>Комплекс апартаментов со встрое</w:t>
      </w:r>
      <w:r w:rsidR="001A1CAC" w:rsidRPr="00563A99">
        <w:rPr>
          <w:sz w:val="21"/>
          <w:szCs w:val="21"/>
          <w:lang w:val="ru-RU"/>
        </w:rPr>
        <w:t>н</w:t>
      </w:r>
      <w:r w:rsidR="00D70505" w:rsidRPr="00563A99">
        <w:rPr>
          <w:sz w:val="21"/>
          <w:szCs w:val="21"/>
          <w:lang w:val="ru-RU"/>
        </w:rPr>
        <w:t>ными помещениями общественного назначения по адресу: Республика Крым, г. Евпатория, ул. Кирова, 35. Этап 1. Апарт-отель</w:t>
      </w:r>
    </w:p>
    <w:bookmarkEnd w:id="8"/>
    <w:bookmarkEnd w:id="9"/>
    <w:p w14:paraId="3A2018E8" w14:textId="77777777" w:rsidR="006F0E40" w:rsidRPr="00563A99" w:rsidRDefault="006F0E40" w:rsidP="000F0358">
      <w:pPr>
        <w:ind w:firstLine="709"/>
        <w:jc w:val="both"/>
        <w:rPr>
          <w:b/>
          <w:bCs/>
          <w:sz w:val="21"/>
          <w:szCs w:val="21"/>
          <w:lang w:val="ru-RU"/>
        </w:rPr>
      </w:pPr>
    </w:p>
    <w:p w14:paraId="741C48B5" w14:textId="3D8533C6" w:rsidR="00D3226D" w:rsidRPr="00563A99" w:rsidRDefault="00D3226D" w:rsidP="000F0358">
      <w:pPr>
        <w:ind w:firstLine="709"/>
        <w:jc w:val="both"/>
        <w:rPr>
          <w:b/>
          <w:bCs/>
          <w:sz w:val="21"/>
          <w:szCs w:val="21"/>
        </w:rPr>
      </w:pPr>
      <w:r w:rsidRPr="00563A99">
        <w:rPr>
          <w:b/>
          <w:bCs/>
          <w:sz w:val="21"/>
          <w:szCs w:val="21"/>
        </w:rPr>
        <w:t>2.2.1. Основные характеристики Объекта:</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5386"/>
      </w:tblGrid>
      <w:tr w:rsidR="0078076A" w:rsidRPr="00563A99" w14:paraId="753FFFC7" w14:textId="77777777" w:rsidTr="006F0E40">
        <w:trPr>
          <w:trHeight w:val="276"/>
          <w:jc w:val="center"/>
        </w:trPr>
        <w:tc>
          <w:tcPr>
            <w:tcW w:w="4253" w:type="dxa"/>
            <w:shd w:val="clear" w:color="auto" w:fill="auto"/>
            <w:vAlign w:val="center"/>
          </w:tcPr>
          <w:p w14:paraId="4DFFA065" w14:textId="1747D8EC" w:rsidR="0078076A" w:rsidRPr="00563A99" w:rsidRDefault="0078076A" w:rsidP="00D03B92">
            <w:pPr>
              <w:rPr>
                <w:b/>
                <w:bCs/>
                <w:sz w:val="21"/>
                <w:szCs w:val="21"/>
              </w:rPr>
            </w:pPr>
            <w:r w:rsidRPr="00563A99">
              <w:rPr>
                <w:b/>
                <w:bCs/>
                <w:sz w:val="21"/>
                <w:szCs w:val="21"/>
              </w:rPr>
              <w:t>Наименование характеристики</w:t>
            </w:r>
          </w:p>
        </w:tc>
        <w:tc>
          <w:tcPr>
            <w:tcW w:w="5386" w:type="dxa"/>
            <w:shd w:val="clear" w:color="auto" w:fill="auto"/>
            <w:vAlign w:val="center"/>
          </w:tcPr>
          <w:p w14:paraId="62B92EA9" w14:textId="3A599A72" w:rsidR="0078076A" w:rsidRPr="00563A99" w:rsidRDefault="0078076A" w:rsidP="00D03B92">
            <w:pPr>
              <w:rPr>
                <w:b/>
                <w:bCs/>
                <w:sz w:val="21"/>
                <w:szCs w:val="21"/>
              </w:rPr>
            </w:pPr>
            <w:r w:rsidRPr="00563A99">
              <w:rPr>
                <w:b/>
                <w:bCs/>
                <w:sz w:val="21"/>
                <w:szCs w:val="21"/>
              </w:rPr>
              <w:t>Описание характеристики</w:t>
            </w:r>
          </w:p>
        </w:tc>
      </w:tr>
      <w:tr w:rsidR="003F30AC" w:rsidRPr="00563A99" w14:paraId="71ED3C8F" w14:textId="77777777" w:rsidTr="006F0E40">
        <w:trPr>
          <w:trHeight w:val="276"/>
          <w:jc w:val="center"/>
        </w:trPr>
        <w:tc>
          <w:tcPr>
            <w:tcW w:w="4253" w:type="dxa"/>
            <w:shd w:val="clear" w:color="auto" w:fill="auto"/>
          </w:tcPr>
          <w:p w14:paraId="253A361C" w14:textId="53442A01" w:rsidR="003F30AC" w:rsidRPr="00563A99" w:rsidRDefault="003F30AC" w:rsidP="000F0358">
            <w:pPr>
              <w:rPr>
                <w:sz w:val="21"/>
                <w:szCs w:val="21"/>
              </w:rPr>
            </w:pPr>
            <w:bookmarkStart w:id="11" w:name="OLE_LINK70"/>
            <w:r w:rsidRPr="00563A99">
              <w:rPr>
                <w:sz w:val="21"/>
                <w:szCs w:val="21"/>
              </w:rPr>
              <w:t>Вид:</w:t>
            </w:r>
          </w:p>
        </w:tc>
        <w:tc>
          <w:tcPr>
            <w:tcW w:w="5386" w:type="dxa"/>
            <w:shd w:val="clear" w:color="auto" w:fill="auto"/>
          </w:tcPr>
          <w:p w14:paraId="453A8AD7" w14:textId="6F93E31E" w:rsidR="003F30AC" w:rsidRPr="00563A99" w:rsidRDefault="00D03B92" w:rsidP="000F0358">
            <w:pPr>
              <w:rPr>
                <w:sz w:val="21"/>
                <w:szCs w:val="21"/>
                <w:lang w:val="ru-RU"/>
              </w:rPr>
            </w:pPr>
            <w:r w:rsidRPr="00563A99">
              <w:rPr>
                <w:sz w:val="21"/>
                <w:szCs w:val="21"/>
                <w:lang w:val="ru-RU"/>
              </w:rPr>
              <w:t>Здание</w:t>
            </w:r>
          </w:p>
        </w:tc>
      </w:tr>
      <w:tr w:rsidR="003F30AC" w:rsidRPr="00563A99" w14:paraId="51BC86DE" w14:textId="77777777" w:rsidTr="006F0E40">
        <w:trPr>
          <w:trHeight w:val="276"/>
          <w:jc w:val="center"/>
        </w:trPr>
        <w:tc>
          <w:tcPr>
            <w:tcW w:w="4253" w:type="dxa"/>
            <w:shd w:val="clear" w:color="auto" w:fill="auto"/>
          </w:tcPr>
          <w:p w14:paraId="22A0219A" w14:textId="263B73E4" w:rsidR="003F30AC" w:rsidRPr="00563A99" w:rsidRDefault="003F30AC" w:rsidP="000F0358">
            <w:pPr>
              <w:rPr>
                <w:sz w:val="21"/>
                <w:szCs w:val="21"/>
              </w:rPr>
            </w:pPr>
            <w:r w:rsidRPr="00563A99">
              <w:rPr>
                <w:sz w:val="21"/>
                <w:szCs w:val="21"/>
                <w:lang w:val="ru-RU"/>
              </w:rPr>
              <w:t>Назначение</w:t>
            </w:r>
            <w:r w:rsidRPr="00563A99">
              <w:rPr>
                <w:sz w:val="21"/>
                <w:szCs w:val="21"/>
              </w:rPr>
              <w:t>:</w:t>
            </w:r>
          </w:p>
        </w:tc>
        <w:tc>
          <w:tcPr>
            <w:tcW w:w="5386" w:type="dxa"/>
            <w:shd w:val="clear" w:color="auto" w:fill="auto"/>
          </w:tcPr>
          <w:p w14:paraId="7435DF18" w14:textId="0A5B73CD" w:rsidR="003F30AC" w:rsidRPr="00563A99" w:rsidRDefault="00D70505" w:rsidP="000F0358">
            <w:pPr>
              <w:rPr>
                <w:sz w:val="21"/>
                <w:szCs w:val="21"/>
                <w:lang w:val="ru-RU"/>
              </w:rPr>
            </w:pPr>
            <w:r w:rsidRPr="00563A99">
              <w:rPr>
                <w:sz w:val="21"/>
                <w:szCs w:val="21"/>
                <w:lang w:val="ru-RU"/>
              </w:rPr>
              <w:t>Нежилое</w:t>
            </w:r>
          </w:p>
        </w:tc>
      </w:tr>
      <w:tr w:rsidR="00890138" w:rsidRPr="00563A99" w14:paraId="365D337E" w14:textId="77777777" w:rsidTr="006F0E40">
        <w:trPr>
          <w:trHeight w:val="276"/>
          <w:jc w:val="center"/>
        </w:trPr>
        <w:tc>
          <w:tcPr>
            <w:tcW w:w="4253" w:type="dxa"/>
            <w:shd w:val="clear" w:color="auto" w:fill="auto"/>
          </w:tcPr>
          <w:p w14:paraId="0DE78567" w14:textId="2DD91F39" w:rsidR="00890138" w:rsidRPr="00563A99" w:rsidRDefault="00890138" w:rsidP="000F0358">
            <w:pPr>
              <w:rPr>
                <w:sz w:val="21"/>
                <w:szCs w:val="21"/>
                <w:lang w:val="ru-RU"/>
              </w:rPr>
            </w:pPr>
            <w:r w:rsidRPr="00563A99">
              <w:rPr>
                <w:sz w:val="21"/>
                <w:szCs w:val="21"/>
                <w:lang w:val="ru-RU"/>
              </w:rPr>
              <w:t>Наименование:</w:t>
            </w:r>
          </w:p>
        </w:tc>
        <w:tc>
          <w:tcPr>
            <w:tcW w:w="5386" w:type="dxa"/>
            <w:shd w:val="clear" w:color="auto" w:fill="auto"/>
          </w:tcPr>
          <w:p w14:paraId="05F580DC" w14:textId="25A6FACD" w:rsidR="00890138" w:rsidRPr="00563A99" w:rsidRDefault="00FC3135" w:rsidP="00890138">
            <w:pPr>
              <w:rPr>
                <w:sz w:val="21"/>
                <w:szCs w:val="21"/>
                <w:lang w:val="ru-RU"/>
              </w:rPr>
            </w:pPr>
            <w:r w:rsidRPr="00563A99">
              <w:rPr>
                <w:sz w:val="21"/>
                <w:szCs w:val="21"/>
                <w:lang w:val="ru-RU"/>
              </w:rPr>
              <w:t>Комплекс апартаментов со встроен</w:t>
            </w:r>
            <w:r w:rsidR="001A1CAC" w:rsidRPr="00563A99">
              <w:rPr>
                <w:sz w:val="21"/>
                <w:szCs w:val="21"/>
                <w:lang w:val="ru-RU"/>
              </w:rPr>
              <w:t>н</w:t>
            </w:r>
            <w:r w:rsidRPr="00563A99">
              <w:rPr>
                <w:sz w:val="21"/>
                <w:szCs w:val="21"/>
                <w:lang w:val="ru-RU"/>
              </w:rPr>
              <w:t>ыми помещениями общественного назначения по адресу: Республика Крым, г. Евпатория, ул. Кирова, 35. Этап 1. Апарт-отель</w:t>
            </w:r>
          </w:p>
        </w:tc>
      </w:tr>
      <w:tr w:rsidR="003F30AC" w:rsidRPr="00563A99" w14:paraId="049FA083" w14:textId="77777777" w:rsidTr="006F0E40">
        <w:trPr>
          <w:trHeight w:val="276"/>
          <w:jc w:val="center"/>
        </w:trPr>
        <w:tc>
          <w:tcPr>
            <w:tcW w:w="4253" w:type="dxa"/>
            <w:shd w:val="clear" w:color="auto" w:fill="auto"/>
          </w:tcPr>
          <w:p w14:paraId="2A4FED32" w14:textId="0FBABF3C" w:rsidR="003F30AC" w:rsidRPr="00563A99" w:rsidRDefault="003F30AC" w:rsidP="000F0358">
            <w:pPr>
              <w:rPr>
                <w:sz w:val="21"/>
                <w:szCs w:val="21"/>
                <w:lang w:val="ru-RU"/>
              </w:rPr>
            </w:pPr>
            <w:r w:rsidRPr="00563A99">
              <w:rPr>
                <w:sz w:val="21"/>
                <w:szCs w:val="21"/>
                <w:lang w:val="ru-RU"/>
              </w:rPr>
              <w:t>Количество</w:t>
            </w:r>
            <w:r w:rsidRPr="00563A99">
              <w:rPr>
                <w:sz w:val="21"/>
                <w:szCs w:val="21"/>
              </w:rPr>
              <w:t xml:space="preserve"> этажей</w:t>
            </w:r>
            <w:r w:rsidR="00FC3135" w:rsidRPr="00563A99">
              <w:rPr>
                <w:sz w:val="21"/>
                <w:szCs w:val="21"/>
                <w:lang w:val="ru-RU"/>
              </w:rPr>
              <w:t>:</w:t>
            </w:r>
          </w:p>
        </w:tc>
        <w:tc>
          <w:tcPr>
            <w:tcW w:w="5386" w:type="dxa"/>
            <w:shd w:val="clear" w:color="auto" w:fill="auto"/>
          </w:tcPr>
          <w:p w14:paraId="574B73A0" w14:textId="398BBBC9" w:rsidR="003F30AC" w:rsidRPr="00563A99" w:rsidRDefault="00A8581F" w:rsidP="000F0358">
            <w:pPr>
              <w:rPr>
                <w:sz w:val="21"/>
                <w:szCs w:val="21"/>
                <w:lang w:val="ru-RU"/>
              </w:rPr>
            </w:pPr>
            <w:r>
              <w:rPr>
                <w:sz w:val="21"/>
                <w:szCs w:val="21"/>
                <w:lang w:val="ru-RU"/>
              </w:rPr>
              <w:t>13</w:t>
            </w:r>
          </w:p>
        </w:tc>
      </w:tr>
      <w:tr w:rsidR="003F30AC" w:rsidRPr="00563A99" w14:paraId="0F49F73A" w14:textId="77777777" w:rsidTr="006F0E40">
        <w:trPr>
          <w:trHeight w:val="276"/>
          <w:jc w:val="center"/>
        </w:trPr>
        <w:tc>
          <w:tcPr>
            <w:tcW w:w="4253" w:type="dxa"/>
            <w:shd w:val="clear" w:color="auto" w:fill="auto"/>
          </w:tcPr>
          <w:p w14:paraId="2120EF5D" w14:textId="0A470EBB" w:rsidR="003F30AC" w:rsidRPr="00563A99" w:rsidRDefault="0078076A" w:rsidP="000F0358">
            <w:pPr>
              <w:rPr>
                <w:sz w:val="21"/>
                <w:szCs w:val="21"/>
                <w:lang w:val="ru-RU"/>
              </w:rPr>
            </w:pPr>
            <w:r w:rsidRPr="00563A99">
              <w:rPr>
                <w:sz w:val="21"/>
                <w:szCs w:val="21"/>
              </w:rPr>
              <w:t>Общая площадь, кв.м.</w:t>
            </w:r>
            <w:r w:rsidR="00FC3135" w:rsidRPr="00563A99">
              <w:rPr>
                <w:sz w:val="21"/>
                <w:szCs w:val="21"/>
                <w:lang w:val="ru-RU"/>
              </w:rPr>
              <w:t>:</w:t>
            </w:r>
          </w:p>
        </w:tc>
        <w:tc>
          <w:tcPr>
            <w:tcW w:w="5386" w:type="dxa"/>
            <w:shd w:val="clear" w:color="auto" w:fill="auto"/>
          </w:tcPr>
          <w:p w14:paraId="078B8A6C" w14:textId="7CC39C2F" w:rsidR="003F30AC" w:rsidRPr="00563A99" w:rsidRDefault="00FC3135" w:rsidP="000F0358">
            <w:pPr>
              <w:rPr>
                <w:sz w:val="21"/>
                <w:szCs w:val="21"/>
                <w:lang w:val="ru-RU"/>
              </w:rPr>
            </w:pPr>
            <w:r w:rsidRPr="00563A99">
              <w:rPr>
                <w:sz w:val="21"/>
                <w:szCs w:val="21"/>
                <w:lang w:val="ru-RU"/>
              </w:rPr>
              <w:t>46 381,9</w:t>
            </w:r>
          </w:p>
        </w:tc>
      </w:tr>
      <w:tr w:rsidR="003F30AC" w:rsidRPr="006F11D4" w14:paraId="3AF0B600" w14:textId="77777777" w:rsidTr="006F0E40">
        <w:trPr>
          <w:trHeight w:val="240"/>
          <w:jc w:val="center"/>
        </w:trPr>
        <w:tc>
          <w:tcPr>
            <w:tcW w:w="4253" w:type="dxa"/>
            <w:tcBorders>
              <w:bottom w:val="single" w:sz="4" w:space="0" w:color="auto"/>
            </w:tcBorders>
            <w:shd w:val="clear" w:color="auto" w:fill="auto"/>
          </w:tcPr>
          <w:p w14:paraId="0ADC5488" w14:textId="52EE72AB" w:rsidR="003F30AC" w:rsidRPr="00563A99" w:rsidRDefault="003F30AC" w:rsidP="000F0358">
            <w:pPr>
              <w:rPr>
                <w:sz w:val="21"/>
                <w:szCs w:val="21"/>
              </w:rPr>
            </w:pPr>
            <w:r w:rsidRPr="00563A99">
              <w:rPr>
                <w:sz w:val="21"/>
                <w:szCs w:val="21"/>
              </w:rPr>
              <w:t>Материал наружных стен:</w:t>
            </w:r>
          </w:p>
        </w:tc>
        <w:tc>
          <w:tcPr>
            <w:tcW w:w="5386" w:type="dxa"/>
            <w:tcBorders>
              <w:bottom w:val="single" w:sz="4" w:space="0" w:color="auto"/>
            </w:tcBorders>
            <w:shd w:val="clear" w:color="auto" w:fill="auto"/>
          </w:tcPr>
          <w:p w14:paraId="41A390A4" w14:textId="1B56248C" w:rsidR="003F30AC" w:rsidRPr="00563A99" w:rsidRDefault="00FC3135" w:rsidP="000F0358">
            <w:pPr>
              <w:rPr>
                <w:sz w:val="21"/>
                <w:szCs w:val="21"/>
                <w:lang w:val="ru-RU"/>
              </w:rPr>
            </w:pPr>
            <w:r w:rsidRPr="00563A99">
              <w:rPr>
                <w:sz w:val="21"/>
                <w:szCs w:val="21"/>
                <w:lang w:val="ru-RU"/>
              </w:rPr>
              <w:t>Железобетон, толщ</w:t>
            </w:r>
            <w:r w:rsidR="007C3184" w:rsidRPr="00563A99">
              <w:rPr>
                <w:sz w:val="21"/>
                <w:szCs w:val="21"/>
                <w:lang w:val="ru-RU"/>
              </w:rPr>
              <w:t>и</w:t>
            </w:r>
            <w:r w:rsidRPr="00563A99">
              <w:rPr>
                <w:sz w:val="21"/>
                <w:szCs w:val="21"/>
                <w:lang w:val="ru-RU"/>
              </w:rPr>
              <w:t>ной 300 мм., газобетонные блоки, толщина 200 мм</w:t>
            </w:r>
          </w:p>
        </w:tc>
      </w:tr>
      <w:tr w:rsidR="003F30AC" w:rsidRPr="006F11D4" w14:paraId="6D8A829D" w14:textId="77777777" w:rsidTr="006F0E40">
        <w:trPr>
          <w:trHeight w:val="255"/>
          <w:jc w:val="center"/>
        </w:trPr>
        <w:tc>
          <w:tcPr>
            <w:tcW w:w="4253" w:type="dxa"/>
            <w:tcBorders>
              <w:top w:val="single" w:sz="4" w:space="0" w:color="auto"/>
            </w:tcBorders>
            <w:shd w:val="clear" w:color="auto" w:fill="auto"/>
          </w:tcPr>
          <w:p w14:paraId="3F82F059" w14:textId="630CDCAB" w:rsidR="003F30AC" w:rsidRPr="00563A99" w:rsidRDefault="003F30AC" w:rsidP="000F0358">
            <w:pPr>
              <w:rPr>
                <w:sz w:val="21"/>
                <w:szCs w:val="21"/>
                <w:lang w:val="ru-RU"/>
              </w:rPr>
            </w:pPr>
            <w:proofErr w:type="spellStart"/>
            <w:r w:rsidRPr="00563A99">
              <w:rPr>
                <w:sz w:val="21"/>
                <w:szCs w:val="21"/>
              </w:rPr>
              <w:t>Материал</w:t>
            </w:r>
            <w:proofErr w:type="spellEnd"/>
            <w:r w:rsidRPr="00563A99">
              <w:rPr>
                <w:sz w:val="21"/>
                <w:szCs w:val="21"/>
              </w:rPr>
              <w:t xml:space="preserve"> </w:t>
            </w:r>
            <w:proofErr w:type="spellStart"/>
            <w:r w:rsidRPr="00563A99">
              <w:rPr>
                <w:sz w:val="21"/>
                <w:szCs w:val="21"/>
              </w:rPr>
              <w:t>поэтажных</w:t>
            </w:r>
            <w:proofErr w:type="spellEnd"/>
            <w:r w:rsidRPr="00563A99">
              <w:rPr>
                <w:sz w:val="21"/>
                <w:szCs w:val="21"/>
              </w:rPr>
              <w:t xml:space="preserve"> </w:t>
            </w:r>
            <w:proofErr w:type="spellStart"/>
            <w:r w:rsidRPr="00563A99">
              <w:rPr>
                <w:sz w:val="21"/>
                <w:szCs w:val="21"/>
              </w:rPr>
              <w:t>перекрытий</w:t>
            </w:r>
            <w:proofErr w:type="spellEnd"/>
            <w:r w:rsidR="00FC3135" w:rsidRPr="00563A99">
              <w:rPr>
                <w:sz w:val="21"/>
                <w:szCs w:val="21"/>
                <w:lang w:val="ru-RU"/>
              </w:rPr>
              <w:t>:</w:t>
            </w:r>
          </w:p>
        </w:tc>
        <w:tc>
          <w:tcPr>
            <w:tcW w:w="5386" w:type="dxa"/>
            <w:tcBorders>
              <w:top w:val="single" w:sz="4" w:space="0" w:color="auto"/>
            </w:tcBorders>
            <w:shd w:val="clear" w:color="auto" w:fill="auto"/>
          </w:tcPr>
          <w:p w14:paraId="1D4B51B6" w14:textId="16CDC30C" w:rsidR="003F30AC" w:rsidRPr="00563A99" w:rsidRDefault="00FC3135" w:rsidP="000F0358">
            <w:pPr>
              <w:rPr>
                <w:sz w:val="21"/>
                <w:szCs w:val="21"/>
                <w:lang w:val="ru-RU"/>
              </w:rPr>
            </w:pPr>
            <w:r w:rsidRPr="00563A99">
              <w:rPr>
                <w:sz w:val="21"/>
                <w:szCs w:val="21"/>
                <w:lang w:val="ru-RU"/>
              </w:rPr>
              <w:t>Монолитный железобетон, толщиной 200 мм из тяжелого бетона</w:t>
            </w:r>
          </w:p>
        </w:tc>
      </w:tr>
      <w:tr w:rsidR="003F30AC" w:rsidRPr="006F11D4" w14:paraId="1ACD287B" w14:textId="77777777" w:rsidTr="006F0E40">
        <w:trPr>
          <w:trHeight w:val="276"/>
          <w:jc w:val="center"/>
        </w:trPr>
        <w:tc>
          <w:tcPr>
            <w:tcW w:w="4253" w:type="dxa"/>
            <w:shd w:val="clear" w:color="auto" w:fill="auto"/>
          </w:tcPr>
          <w:p w14:paraId="75C1B685" w14:textId="7F7A89EC" w:rsidR="003F30AC" w:rsidRPr="00563A99" w:rsidRDefault="00260BCC" w:rsidP="000F0358">
            <w:pPr>
              <w:rPr>
                <w:sz w:val="21"/>
                <w:szCs w:val="21"/>
                <w:lang w:val="ru-RU"/>
              </w:rPr>
            </w:pPr>
            <w:proofErr w:type="spellStart"/>
            <w:r w:rsidRPr="00563A99">
              <w:rPr>
                <w:sz w:val="21"/>
                <w:szCs w:val="21"/>
              </w:rPr>
              <w:t>Конструктивная</w:t>
            </w:r>
            <w:proofErr w:type="spellEnd"/>
            <w:r w:rsidRPr="00563A99">
              <w:rPr>
                <w:sz w:val="21"/>
                <w:szCs w:val="21"/>
              </w:rPr>
              <w:t xml:space="preserve"> </w:t>
            </w:r>
            <w:proofErr w:type="spellStart"/>
            <w:r w:rsidRPr="00563A99">
              <w:rPr>
                <w:sz w:val="21"/>
                <w:szCs w:val="21"/>
              </w:rPr>
              <w:t>схема</w:t>
            </w:r>
            <w:proofErr w:type="spellEnd"/>
            <w:r w:rsidRPr="00563A99">
              <w:rPr>
                <w:sz w:val="21"/>
                <w:szCs w:val="21"/>
              </w:rPr>
              <w:t xml:space="preserve"> </w:t>
            </w:r>
            <w:proofErr w:type="spellStart"/>
            <w:r w:rsidRPr="00563A99">
              <w:rPr>
                <w:sz w:val="21"/>
                <w:szCs w:val="21"/>
              </w:rPr>
              <w:t>здания</w:t>
            </w:r>
            <w:proofErr w:type="spellEnd"/>
            <w:r w:rsidR="00FC3135" w:rsidRPr="00563A99">
              <w:rPr>
                <w:sz w:val="21"/>
                <w:szCs w:val="21"/>
                <w:lang w:val="ru-RU"/>
              </w:rPr>
              <w:t>:</w:t>
            </w:r>
          </w:p>
        </w:tc>
        <w:tc>
          <w:tcPr>
            <w:tcW w:w="5386" w:type="dxa"/>
            <w:shd w:val="clear" w:color="auto" w:fill="auto"/>
          </w:tcPr>
          <w:p w14:paraId="23840554" w14:textId="6FFF3D80" w:rsidR="003F30AC" w:rsidRPr="00563A99" w:rsidRDefault="00FC3135" w:rsidP="000F0358">
            <w:pPr>
              <w:rPr>
                <w:sz w:val="21"/>
                <w:szCs w:val="21"/>
                <w:lang w:val="ru-RU"/>
              </w:rPr>
            </w:pPr>
            <w:r w:rsidRPr="00563A99">
              <w:rPr>
                <w:sz w:val="21"/>
                <w:szCs w:val="21"/>
                <w:lang w:val="ru-RU"/>
              </w:rPr>
              <w:t>Монолитный железобетонный рамно-связевый каркас с железобетонными диафрагмами жесткости</w:t>
            </w:r>
          </w:p>
        </w:tc>
      </w:tr>
      <w:tr w:rsidR="003F30AC" w:rsidRPr="00563A99" w14:paraId="12479710" w14:textId="77777777" w:rsidTr="006F0E40">
        <w:trPr>
          <w:trHeight w:val="276"/>
          <w:jc w:val="center"/>
        </w:trPr>
        <w:tc>
          <w:tcPr>
            <w:tcW w:w="4253" w:type="dxa"/>
            <w:shd w:val="clear" w:color="auto" w:fill="auto"/>
          </w:tcPr>
          <w:p w14:paraId="4B96BCAB" w14:textId="1B0A21F7" w:rsidR="003F30AC" w:rsidRPr="00563A99" w:rsidRDefault="003F30AC" w:rsidP="000F0358">
            <w:pPr>
              <w:rPr>
                <w:sz w:val="21"/>
                <w:szCs w:val="21"/>
                <w:lang w:val="ru-RU"/>
              </w:rPr>
            </w:pPr>
            <w:proofErr w:type="spellStart"/>
            <w:r w:rsidRPr="00563A99">
              <w:rPr>
                <w:sz w:val="21"/>
                <w:szCs w:val="21"/>
              </w:rPr>
              <w:t>Класс</w:t>
            </w:r>
            <w:proofErr w:type="spellEnd"/>
            <w:r w:rsidRPr="00563A99">
              <w:rPr>
                <w:sz w:val="21"/>
                <w:szCs w:val="21"/>
              </w:rPr>
              <w:t xml:space="preserve"> </w:t>
            </w:r>
            <w:proofErr w:type="spellStart"/>
            <w:r w:rsidRPr="00563A99">
              <w:rPr>
                <w:sz w:val="21"/>
                <w:szCs w:val="21"/>
              </w:rPr>
              <w:t>энергоэффективности</w:t>
            </w:r>
            <w:proofErr w:type="spellEnd"/>
            <w:r w:rsidR="00FC3135" w:rsidRPr="00563A99">
              <w:rPr>
                <w:sz w:val="21"/>
                <w:szCs w:val="21"/>
                <w:lang w:val="ru-RU"/>
              </w:rPr>
              <w:t>:</w:t>
            </w:r>
          </w:p>
        </w:tc>
        <w:tc>
          <w:tcPr>
            <w:tcW w:w="5386" w:type="dxa"/>
            <w:shd w:val="clear" w:color="auto" w:fill="auto"/>
          </w:tcPr>
          <w:p w14:paraId="70D0B89F" w14:textId="681D0FE1" w:rsidR="003F30AC" w:rsidRPr="00563A99" w:rsidRDefault="00FC3135" w:rsidP="000F0358">
            <w:pPr>
              <w:rPr>
                <w:sz w:val="21"/>
                <w:szCs w:val="21"/>
                <w:lang w:val="ru-RU"/>
              </w:rPr>
            </w:pPr>
            <w:r w:rsidRPr="00563A99">
              <w:rPr>
                <w:sz w:val="21"/>
                <w:szCs w:val="21"/>
                <w:lang w:val="ru-RU"/>
              </w:rPr>
              <w:t>В</w:t>
            </w:r>
          </w:p>
        </w:tc>
      </w:tr>
      <w:tr w:rsidR="00260BCC" w:rsidRPr="00563A99" w14:paraId="3C5A082E" w14:textId="77777777" w:rsidTr="006F0E40">
        <w:trPr>
          <w:trHeight w:val="276"/>
          <w:jc w:val="center"/>
        </w:trPr>
        <w:tc>
          <w:tcPr>
            <w:tcW w:w="4253" w:type="dxa"/>
            <w:shd w:val="clear" w:color="auto" w:fill="auto"/>
          </w:tcPr>
          <w:p w14:paraId="714B8C8E" w14:textId="6EC5C4B0" w:rsidR="00260BCC" w:rsidRPr="00563A99" w:rsidRDefault="00260BCC" w:rsidP="000F0358">
            <w:pPr>
              <w:rPr>
                <w:sz w:val="21"/>
                <w:szCs w:val="21"/>
                <w:lang w:val="ru-RU"/>
              </w:rPr>
            </w:pPr>
            <w:r w:rsidRPr="00563A99">
              <w:rPr>
                <w:sz w:val="21"/>
                <w:szCs w:val="21"/>
              </w:rPr>
              <w:t>Сейсмостойкость</w:t>
            </w:r>
            <w:r w:rsidR="00FC3135" w:rsidRPr="00563A99">
              <w:rPr>
                <w:sz w:val="21"/>
                <w:szCs w:val="21"/>
                <w:lang w:val="ru-RU"/>
              </w:rPr>
              <w:t>:</w:t>
            </w:r>
          </w:p>
        </w:tc>
        <w:tc>
          <w:tcPr>
            <w:tcW w:w="5386" w:type="dxa"/>
            <w:shd w:val="clear" w:color="auto" w:fill="auto"/>
          </w:tcPr>
          <w:p w14:paraId="7A5C273B" w14:textId="0D74251A" w:rsidR="00260BCC" w:rsidRPr="00563A99" w:rsidRDefault="00D03B92" w:rsidP="000F0358">
            <w:pPr>
              <w:rPr>
                <w:sz w:val="21"/>
                <w:szCs w:val="21"/>
                <w:lang w:val="ru-RU"/>
              </w:rPr>
            </w:pPr>
            <w:r w:rsidRPr="00563A99">
              <w:rPr>
                <w:sz w:val="21"/>
                <w:szCs w:val="21"/>
                <w:lang w:val="ru-RU"/>
              </w:rPr>
              <w:t>7 баллов</w:t>
            </w:r>
          </w:p>
        </w:tc>
      </w:tr>
      <w:tr w:rsidR="00FC3135" w:rsidRPr="00563A99" w14:paraId="1303B5AC" w14:textId="77777777" w:rsidTr="006F0E40">
        <w:trPr>
          <w:trHeight w:val="276"/>
          <w:jc w:val="center"/>
        </w:trPr>
        <w:tc>
          <w:tcPr>
            <w:tcW w:w="4253" w:type="dxa"/>
            <w:shd w:val="clear" w:color="auto" w:fill="auto"/>
          </w:tcPr>
          <w:p w14:paraId="1CF3EDA1" w14:textId="34178A7A" w:rsidR="00FC3135" w:rsidRPr="00563A99" w:rsidRDefault="00FC3135" w:rsidP="000F0358">
            <w:pPr>
              <w:rPr>
                <w:sz w:val="21"/>
                <w:szCs w:val="21"/>
                <w:lang w:val="ru-RU"/>
              </w:rPr>
            </w:pPr>
            <w:r w:rsidRPr="00563A99">
              <w:rPr>
                <w:sz w:val="21"/>
                <w:szCs w:val="21"/>
                <w:lang w:val="ru-RU"/>
              </w:rPr>
              <w:t>Фасад:</w:t>
            </w:r>
          </w:p>
        </w:tc>
        <w:tc>
          <w:tcPr>
            <w:tcW w:w="5386" w:type="dxa"/>
            <w:shd w:val="clear" w:color="auto" w:fill="auto"/>
          </w:tcPr>
          <w:p w14:paraId="54EFEA7E" w14:textId="1C1E1BB1" w:rsidR="00FC3135" w:rsidRPr="00563A99" w:rsidRDefault="00FC3135" w:rsidP="000F0358">
            <w:pPr>
              <w:rPr>
                <w:sz w:val="21"/>
                <w:szCs w:val="21"/>
                <w:lang w:val="ru-RU"/>
              </w:rPr>
            </w:pPr>
            <w:r w:rsidRPr="00563A99">
              <w:rPr>
                <w:sz w:val="21"/>
                <w:szCs w:val="21"/>
                <w:lang w:val="ru-RU"/>
              </w:rPr>
              <w:t>Вент</w:t>
            </w:r>
            <w:r w:rsidR="007C3184" w:rsidRPr="00563A99">
              <w:rPr>
                <w:sz w:val="21"/>
                <w:szCs w:val="21"/>
                <w:lang w:val="ru-RU"/>
              </w:rPr>
              <w:t>и</w:t>
            </w:r>
            <w:r w:rsidRPr="00563A99">
              <w:rPr>
                <w:sz w:val="21"/>
                <w:szCs w:val="21"/>
                <w:lang w:val="ru-RU"/>
              </w:rPr>
              <w:t>лируемый</w:t>
            </w:r>
          </w:p>
        </w:tc>
      </w:tr>
      <w:tr w:rsidR="00FC3135" w:rsidRPr="00563A99" w14:paraId="7A701744" w14:textId="77777777" w:rsidTr="006F0E40">
        <w:trPr>
          <w:trHeight w:val="276"/>
          <w:jc w:val="center"/>
        </w:trPr>
        <w:tc>
          <w:tcPr>
            <w:tcW w:w="4253" w:type="dxa"/>
            <w:shd w:val="clear" w:color="auto" w:fill="auto"/>
          </w:tcPr>
          <w:p w14:paraId="6830622C" w14:textId="06282B96" w:rsidR="00FC3135" w:rsidRPr="00563A99" w:rsidRDefault="00FC3135" w:rsidP="000F0358">
            <w:pPr>
              <w:rPr>
                <w:sz w:val="21"/>
                <w:szCs w:val="21"/>
                <w:lang w:val="ru-RU"/>
              </w:rPr>
            </w:pPr>
            <w:r w:rsidRPr="00563A99">
              <w:rPr>
                <w:sz w:val="21"/>
                <w:szCs w:val="21"/>
                <w:lang w:val="ru-RU"/>
              </w:rPr>
              <w:t>Утепление:</w:t>
            </w:r>
          </w:p>
        </w:tc>
        <w:tc>
          <w:tcPr>
            <w:tcW w:w="5386" w:type="dxa"/>
            <w:shd w:val="clear" w:color="auto" w:fill="auto"/>
          </w:tcPr>
          <w:p w14:paraId="233319C3" w14:textId="42CE73EE" w:rsidR="00FC3135" w:rsidRPr="00563A99" w:rsidRDefault="00FC3135" w:rsidP="000F0358">
            <w:pPr>
              <w:rPr>
                <w:sz w:val="21"/>
                <w:szCs w:val="21"/>
                <w:lang w:val="ru-RU"/>
              </w:rPr>
            </w:pPr>
            <w:r w:rsidRPr="00563A99">
              <w:rPr>
                <w:sz w:val="21"/>
                <w:szCs w:val="21"/>
                <w:lang w:val="ru-RU"/>
              </w:rPr>
              <w:t>Плиты из минеральных волокон</w:t>
            </w:r>
          </w:p>
        </w:tc>
      </w:tr>
      <w:tr w:rsidR="00FC3135" w:rsidRPr="006F11D4" w14:paraId="3F810E16" w14:textId="77777777" w:rsidTr="006F0E40">
        <w:trPr>
          <w:trHeight w:val="276"/>
          <w:jc w:val="center"/>
        </w:trPr>
        <w:tc>
          <w:tcPr>
            <w:tcW w:w="4253" w:type="dxa"/>
            <w:shd w:val="clear" w:color="auto" w:fill="auto"/>
          </w:tcPr>
          <w:p w14:paraId="26229618" w14:textId="4E1CD4FC" w:rsidR="00FC3135" w:rsidRPr="00563A99" w:rsidRDefault="00FC3135" w:rsidP="000F0358">
            <w:pPr>
              <w:rPr>
                <w:sz w:val="21"/>
                <w:szCs w:val="21"/>
                <w:lang w:val="ru-RU"/>
              </w:rPr>
            </w:pPr>
            <w:r w:rsidRPr="00563A99">
              <w:rPr>
                <w:sz w:val="21"/>
                <w:szCs w:val="21"/>
              </w:rPr>
              <w:t xml:space="preserve">Вентиляция </w:t>
            </w:r>
            <w:r w:rsidRPr="00563A99">
              <w:rPr>
                <w:sz w:val="21"/>
                <w:szCs w:val="21"/>
                <w:lang w:val="ru-RU"/>
              </w:rPr>
              <w:t>здания:</w:t>
            </w:r>
          </w:p>
        </w:tc>
        <w:tc>
          <w:tcPr>
            <w:tcW w:w="5386" w:type="dxa"/>
            <w:shd w:val="clear" w:color="auto" w:fill="auto"/>
          </w:tcPr>
          <w:p w14:paraId="17E4CC5F" w14:textId="2113CD61" w:rsidR="00FC3135" w:rsidRPr="00563A99" w:rsidRDefault="00FC3135" w:rsidP="000F0358">
            <w:pPr>
              <w:rPr>
                <w:sz w:val="21"/>
                <w:szCs w:val="21"/>
                <w:lang w:val="ru-RU"/>
              </w:rPr>
            </w:pPr>
            <w:r w:rsidRPr="00563A99">
              <w:rPr>
                <w:sz w:val="21"/>
                <w:szCs w:val="21"/>
                <w:lang w:val="ru-RU"/>
              </w:rPr>
              <w:t>Вентиляция здания принята приточно-вытяжная с механическим побуждением.</w:t>
            </w:r>
          </w:p>
        </w:tc>
      </w:tr>
      <w:tr w:rsidR="00FC3135" w:rsidRPr="00563A99" w14:paraId="4E6F4C86" w14:textId="77777777" w:rsidTr="006F0E40">
        <w:trPr>
          <w:trHeight w:val="276"/>
          <w:jc w:val="center"/>
        </w:trPr>
        <w:tc>
          <w:tcPr>
            <w:tcW w:w="4253" w:type="dxa"/>
            <w:shd w:val="clear" w:color="auto" w:fill="auto"/>
          </w:tcPr>
          <w:p w14:paraId="63823576" w14:textId="41B0DCFE" w:rsidR="00FC3135" w:rsidRPr="00563A99" w:rsidRDefault="00FC3135" w:rsidP="000F0358">
            <w:pPr>
              <w:rPr>
                <w:sz w:val="21"/>
                <w:szCs w:val="21"/>
                <w:lang w:val="ru-RU"/>
              </w:rPr>
            </w:pPr>
            <w:r w:rsidRPr="00563A99">
              <w:rPr>
                <w:sz w:val="21"/>
                <w:szCs w:val="21"/>
                <w:lang w:val="ru-RU"/>
              </w:rPr>
              <w:t>Кровля</w:t>
            </w:r>
          </w:p>
        </w:tc>
        <w:tc>
          <w:tcPr>
            <w:tcW w:w="5386" w:type="dxa"/>
            <w:shd w:val="clear" w:color="auto" w:fill="auto"/>
          </w:tcPr>
          <w:p w14:paraId="1549E1FC" w14:textId="3259F358" w:rsidR="00FC3135" w:rsidRPr="00563A99" w:rsidRDefault="00FC3135" w:rsidP="00FC3135">
            <w:pPr>
              <w:rPr>
                <w:sz w:val="21"/>
                <w:szCs w:val="21"/>
                <w:lang w:val="ru-RU"/>
              </w:rPr>
            </w:pPr>
            <w:r w:rsidRPr="00563A99">
              <w:rPr>
                <w:sz w:val="21"/>
                <w:szCs w:val="21"/>
                <w:lang w:val="ru-RU"/>
              </w:rPr>
              <w:t>Плоская эксплуатируемая на корпусе № 1, с покрытием морозостойкой керамогранитной плиткой светлых тонов. Неэксплуатируемая на корпусах № 2 и № 3 - из рулонных оклеечных материалов.</w:t>
            </w:r>
          </w:p>
        </w:tc>
      </w:tr>
      <w:bookmarkEnd w:id="11"/>
    </w:tbl>
    <w:p w14:paraId="54D8AB69" w14:textId="21E05A39" w:rsidR="00D03B92" w:rsidRDefault="00D03B92" w:rsidP="000F0358">
      <w:pPr>
        <w:ind w:firstLine="709"/>
        <w:jc w:val="both"/>
        <w:rPr>
          <w:b/>
          <w:bCs/>
          <w:sz w:val="21"/>
          <w:szCs w:val="21"/>
          <w:lang w:val="ru-RU"/>
        </w:rPr>
      </w:pPr>
    </w:p>
    <w:p w14:paraId="36F1FB46" w14:textId="77777777" w:rsidR="006F11D4" w:rsidRPr="00563A99" w:rsidRDefault="006F11D4" w:rsidP="000F0358">
      <w:pPr>
        <w:ind w:firstLine="709"/>
        <w:jc w:val="both"/>
        <w:rPr>
          <w:b/>
          <w:bCs/>
          <w:sz w:val="21"/>
          <w:szCs w:val="21"/>
          <w:lang w:val="ru-RU"/>
        </w:rPr>
      </w:pPr>
    </w:p>
    <w:p w14:paraId="343AE4D6" w14:textId="2651F76A" w:rsidR="00D3226D" w:rsidRPr="00563A99" w:rsidRDefault="00D3226D" w:rsidP="000F0358">
      <w:pPr>
        <w:ind w:firstLine="709"/>
        <w:jc w:val="both"/>
        <w:rPr>
          <w:b/>
          <w:bCs/>
          <w:sz w:val="21"/>
          <w:szCs w:val="21"/>
          <w:lang w:val="ru-RU"/>
        </w:rPr>
      </w:pPr>
      <w:r w:rsidRPr="00563A99">
        <w:rPr>
          <w:b/>
          <w:bCs/>
          <w:sz w:val="21"/>
          <w:szCs w:val="21"/>
          <w:lang w:val="ru-RU"/>
        </w:rPr>
        <w:lastRenderedPageBreak/>
        <w:t>2.2.2. Основные характеристики Объекта долевого строительства: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5812"/>
        <w:gridCol w:w="3827"/>
      </w:tblGrid>
      <w:tr w:rsidR="00E15F29" w:rsidRPr="00A9185F" w14:paraId="5EC186E1" w14:textId="77777777" w:rsidTr="00E04F7C">
        <w:trPr>
          <w:trHeight w:hRule="exact" w:val="263"/>
          <w:jc w:val="center"/>
        </w:trPr>
        <w:tc>
          <w:tcPr>
            <w:tcW w:w="5812" w:type="dxa"/>
            <w:shd w:val="clear" w:color="auto" w:fill="FFFFFF"/>
          </w:tcPr>
          <w:p w14:paraId="1A772B8F" w14:textId="77777777" w:rsidR="00E15F29" w:rsidRPr="00A9185F" w:rsidRDefault="00E15F29" w:rsidP="00E04F7C">
            <w:pPr>
              <w:autoSpaceDE w:val="0"/>
              <w:autoSpaceDN w:val="0"/>
              <w:adjustRightInd w:val="0"/>
              <w:rPr>
                <w:bCs/>
                <w:color w:val="auto"/>
                <w:sz w:val="21"/>
                <w:szCs w:val="21"/>
                <w:lang w:val="ru-RU"/>
              </w:rPr>
            </w:pPr>
            <w:r w:rsidRPr="00A9185F">
              <w:rPr>
                <w:b/>
                <w:bCs/>
                <w:color w:val="auto"/>
                <w:sz w:val="21"/>
                <w:szCs w:val="21"/>
                <w:lang w:val="ru-RU"/>
              </w:rPr>
              <w:t>Наименование характеристики</w:t>
            </w:r>
          </w:p>
        </w:tc>
        <w:tc>
          <w:tcPr>
            <w:tcW w:w="3827" w:type="dxa"/>
            <w:shd w:val="clear" w:color="auto" w:fill="FFFFFF"/>
          </w:tcPr>
          <w:p w14:paraId="68CEC0A6" w14:textId="77777777" w:rsidR="00E15F29" w:rsidRPr="00A9185F" w:rsidRDefault="00E15F29" w:rsidP="00E04F7C">
            <w:pPr>
              <w:autoSpaceDE w:val="0"/>
              <w:autoSpaceDN w:val="0"/>
              <w:adjustRightInd w:val="0"/>
              <w:rPr>
                <w:bCs/>
                <w:color w:val="auto"/>
                <w:sz w:val="21"/>
                <w:szCs w:val="21"/>
                <w:lang w:val="ru-RU"/>
              </w:rPr>
            </w:pPr>
            <w:r w:rsidRPr="00A9185F">
              <w:rPr>
                <w:b/>
                <w:bCs/>
                <w:color w:val="auto"/>
                <w:sz w:val="21"/>
                <w:szCs w:val="21"/>
                <w:lang w:val="ru-RU"/>
              </w:rPr>
              <w:t>Описание характеристики</w:t>
            </w:r>
          </w:p>
        </w:tc>
      </w:tr>
      <w:tr w:rsidR="00E15F29" w:rsidRPr="00A9185F" w14:paraId="708DC8CA" w14:textId="77777777" w:rsidTr="00E04F7C">
        <w:trPr>
          <w:trHeight w:val="238"/>
          <w:jc w:val="center"/>
        </w:trPr>
        <w:tc>
          <w:tcPr>
            <w:tcW w:w="5812" w:type="dxa"/>
            <w:shd w:val="clear" w:color="auto" w:fill="auto"/>
          </w:tcPr>
          <w:p w14:paraId="41605921" w14:textId="77777777" w:rsidR="00E15F29" w:rsidRPr="00A9185F" w:rsidRDefault="00E15F29" w:rsidP="00E04F7C">
            <w:pPr>
              <w:autoSpaceDE w:val="0"/>
              <w:autoSpaceDN w:val="0"/>
              <w:adjustRightInd w:val="0"/>
              <w:rPr>
                <w:b/>
                <w:bCs/>
                <w:color w:val="auto"/>
                <w:sz w:val="21"/>
                <w:szCs w:val="21"/>
                <w:lang w:val="ru-RU"/>
              </w:rPr>
            </w:pPr>
            <w:r w:rsidRPr="00A9185F">
              <w:rPr>
                <w:bCs/>
                <w:color w:val="auto"/>
                <w:sz w:val="21"/>
                <w:szCs w:val="21"/>
                <w:lang w:val="ru-RU"/>
              </w:rPr>
              <w:t>Назначение</w:t>
            </w:r>
          </w:p>
        </w:tc>
        <w:tc>
          <w:tcPr>
            <w:tcW w:w="3827" w:type="dxa"/>
            <w:shd w:val="clear" w:color="auto" w:fill="auto"/>
          </w:tcPr>
          <w:p w14:paraId="28481657" w14:textId="77777777" w:rsidR="00E15F29" w:rsidRPr="00A9185F" w:rsidRDefault="00E15F29" w:rsidP="00E04F7C">
            <w:pPr>
              <w:autoSpaceDE w:val="0"/>
              <w:autoSpaceDN w:val="0"/>
              <w:adjustRightInd w:val="0"/>
              <w:rPr>
                <w:bCs/>
                <w:color w:val="auto"/>
                <w:sz w:val="21"/>
                <w:szCs w:val="21"/>
                <w:lang w:val="ru-RU"/>
              </w:rPr>
            </w:pPr>
            <w:r w:rsidRPr="00A9185F">
              <w:rPr>
                <w:bCs/>
                <w:color w:val="auto"/>
                <w:sz w:val="21"/>
                <w:szCs w:val="21"/>
                <w:lang w:val="ru-RU"/>
              </w:rPr>
              <w:t>Нежилое помещение</w:t>
            </w:r>
          </w:p>
        </w:tc>
      </w:tr>
      <w:tr w:rsidR="00E15F29" w:rsidRPr="00A9185F" w14:paraId="4CF97FFD" w14:textId="77777777" w:rsidTr="00E04F7C">
        <w:trPr>
          <w:trHeight w:val="238"/>
          <w:jc w:val="center"/>
        </w:trPr>
        <w:tc>
          <w:tcPr>
            <w:tcW w:w="5812" w:type="dxa"/>
            <w:shd w:val="clear" w:color="auto" w:fill="FFFFFF"/>
          </w:tcPr>
          <w:p w14:paraId="0A5CEEA3" w14:textId="77777777" w:rsidR="00E15F29" w:rsidRPr="00A9185F" w:rsidRDefault="00E15F29" w:rsidP="00E04F7C">
            <w:pPr>
              <w:autoSpaceDE w:val="0"/>
              <w:autoSpaceDN w:val="0"/>
              <w:adjustRightInd w:val="0"/>
              <w:rPr>
                <w:bCs/>
                <w:color w:val="auto"/>
                <w:sz w:val="21"/>
                <w:szCs w:val="21"/>
                <w:lang w:val="ru-RU"/>
              </w:rPr>
            </w:pPr>
            <w:r w:rsidRPr="00A9185F">
              <w:rPr>
                <w:bCs/>
                <w:color w:val="auto"/>
                <w:sz w:val="21"/>
                <w:szCs w:val="21"/>
                <w:lang w:val="ru-RU"/>
              </w:rPr>
              <w:t>Условный номер</w:t>
            </w:r>
          </w:p>
        </w:tc>
        <w:tc>
          <w:tcPr>
            <w:tcW w:w="3827" w:type="dxa"/>
            <w:shd w:val="clear" w:color="auto" w:fill="FFFFFF"/>
          </w:tcPr>
          <w:p w14:paraId="2A3BA36E" w14:textId="77777777" w:rsidR="00E15F29" w:rsidRPr="00A9185F" w:rsidRDefault="00E15F29" w:rsidP="00E04F7C">
            <w:pPr>
              <w:autoSpaceDE w:val="0"/>
              <w:autoSpaceDN w:val="0"/>
              <w:adjustRightInd w:val="0"/>
              <w:rPr>
                <w:bCs/>
                <w:color w:val="auto"/>
                <w:sz w:val="21"/>
                <w:szCs w:val="21"/>
                <w:lang w:val="ru-RU"/>
              </w:rPr>
            </w:pPr>
          </w:p>
        </w:tc>
      </w:tr>
      <w:tr w:rsidR="00E15F29" w:rsidRPr="006F11D4" w14:paraId="420A90EE" w14:textId="77777777" w:rsidTr="00E04F7C">
        <w:trPr>
          <w:trHeight w:hRule="exact" w:val="259"/>
          <w:jc w:val="center"/>
        </w:trPr>
        <w:tc>
          <w:tcPr>
            <w:tcW w:w="5812" w:type="dxa"/>
            <w:shd w:val="clear" w:color="auto" w:fill="FFFFFF"/>
            <w:hideMark/>
          </w:tcPr>
          <w:p w14:paraId="1AAFDC43" w14:textId="77777777" w:rsidR="00E15F29" w:rsidRPr="00A9185F" w:rsidRDefault="00E15F29" w:rsidP="00E04F7C">
            <w:pPr>
              <w:autoSpaceDE w:val="0"/>
              <w:autoSpaceDN w:val="0"/>
              <w:adjustRightInd w:val="0"/>
              <w:rPr>
                <w:bCs/>
                <w:color w:val="auto"/>
                <w:sz w:val="21"/>
                <w:szCs w:val="21"/>
                <w:lang w:val="ru-RU"/>
              </w:rPr>
            </w:pPr>
            <w:r w:rsidRPr="00A9185F">
              <w:rPr>
                <w:bCs/>
                <w:color w:val="auto"/>
                <w:sz w:val="21"/>
                <w:szCs w:val="21"/>
                <w:lang w:val="ru-RU"/>
              </w:rPr>
              <w:t xml:space="preserve">Общая проектная площадь, </w:t>
            </w:r>
            <w:proofErr w:type="spellStart"/>
            <w:proofErr w:type="gramStart"/>
            <w:r w:rsidRPr="00A9185F">
              <w:rPr>
                <w:bCs/>
                <w:color w:val="auto"/>
                <w:sz w:val="21"/>
                <w:szCs w:val="21"/>
                <w:lang w:val="ru-RU"/>
              </w:rPr>
              <w:t>кв.м</w:t>
            </w:r>
            <w:proofErr w:type="spellEnd"/>
            <w:proofErr w:type="gramEnd"/>
          </w:p>
        </w:tc>
        <w:tc>
          <w:tcPr>
            <w:tcW w:w="3827" w:type="dxa"/>
            <w:shd w:val="clear" w:color="auto" w:fill="FFFFFF"/>
          </w:tcPr>
          <w:p w14:paraId="67A1B786" w14:textId="77777777" w:rsidR="00E15F29" w:rsidRPr="00A9185F" w:rsidRDefault="00E15F29" w:rsidP="00E04F7C">
            <w:pPr>
              <w:autoSpaceDE w:val="0"/>
              <w:autoSpaceDN w:val="0"/>
              <w:adjustRightInd w:val="0"/>
              <w:rPr>
                <w:bCs/>
                <w:color w:val="auto"/>
                <w:sz w:val="21"/>
                <w:szCs w:val="21"/>
                <w:lang w:val="ru-RU"/>
              </w:rPr>
            </w:pPr>
          </w:p>
        </w:tc>
      </w:tr>
      <w:tr w:rsidR="00E15F29" w:rsidRPr="00A9185F" w14:paraId="3E3CFDDA" w14:textId="77777777" w:rsidTr="00E04F7C">
        <w:trPr>
          <w:trHeight w:hRule="exact" w:val="259"/>
          <w:jc w:val="center"/>
        </w:trPr>
        <w:tc>
          <w:tcPr>
            <w:tcW w:w="5812" w:type="dxa"/>
            <w:shd w:val="clear" w:color="auto" w:fill="FFFFFF"/>
            <w:hideMark/>
          </w:tcPr>
          <w:p w14:paraId="2A66E0F7" w14:textId="77777777" w:rsidR="00E15F29" w:rsidRPr="00A9185F" w:rsidRDefault="00E15F29" w:rsidP="00E04F7C">
            <w:pPr>
              <w:autoSpaceDE w:val="0"/>
              <w:autoSpaceDN w:val="0"/>
              <w:adjustRightInd w:val="0"/>
              <w:rPr>
                <w:bCs/>
                <w:color w:val="auto"/>
                <w:sz w:val="21"/>
                <w:szCs w:val="21"/>
                <w:lang w:val="ru-RU"/>
              </w:rPr>
            </w:pPr>
            <w:r w:rsidRPr="00A9185F">
              <w:rPr>
                <w:bCs/>
                <w:color w:val="auto"/>
                <w:sz w:val="21"/>
                <w:szCs w:val="21"/>
                <w:lang w:val="ru-RU"/>
              </w:rPr>
              <w:t>Этаж</w:t>
            </w:r>
          </w:p>
        </w:tc>
        <w:tc>
          <w:tcPr>
            <w:tcW w:w="3827" w:type="dxa"/>
            <w:shd w:val="clear" w:color="auto" w:fill="FFFFFF"/>
          </w:tcPr>
          <w:p w14:paraId="47D129CA" w14:textId="77777777" w:rsidR="00E15F29" w:rsidRPr="00A9185F" w:rsidRDefault="00E15F29" w:rsidP="00E04F7C">
            <w:pPr>
              <w:autoSpaceDE w:val="0"/>
              <w:autoSpaceDN w:val="0"/>
              <w:adjustRightInd w:val="0"/>
              <w:rPr>
                <w:bCs/>
                <w:color w:val="auto"/>
                <w:sz w:val="21"/>
                <w:szCs w:val="21"/>
                <w:lang w:val="ru-RU"/>
              </w:rPr>
            </w:pPr>
          </w:p>
        </w:tc>
      </w:tr>
      <w:tr w:rsidR="00E15F29" w:rsidRPr="00A9185F" w14:paraId="474F377A" w14:textId="77777777" w:rsidTr="00E04F7C">
        <w:trPr>
          <w:trHeight w:hRule="exact" w:val="259"/>
          <w:jc w:val="center"/>
        </w:trPr>
        <w:tc>
          <w:tcPr>
            <w:tcW w:w="5812" w:type="dxa"/>
            <w:shd w:val="clear" w:color="auto" w:fill="FFFFFF"/>
          </w:tcPr>
          <w:p w14:paraId="44E37B5F" w14:textId="77777777" w:rsidR="00E15F29" w:rsidRPr="00A9185F" w:rsidRDefault="00E15F29" w:rsidP="00E04F7C">
            <w:pPr>
              <w:autoSpaceDE w:val="0"/>
              <w:autoSpaceDN w:val="0"/>
              <w:adjustRightInd w:val="0"/>
              <w:rPr>
                <w:bCs/>
                <w:color w:val="auto"/>
                <w:sz w:val="21"/>
                <w:szCs w:val="21"/>
                <w:lang w:val="ru-RU"/>
              </w:rPr>
            </w:pPr>
            <w:r w:rsidRPr="00A9185F">
              <w:rPr>
                <w:bCs/>
                <w:color w:val="auto"/>
                <w:sz w:val="21"/>
                <w:szCs w:val="21"/>
                <w:lang w:val="ru-RU"/>
              </w:rPr>
              <w:t>Подъезд</w:t>
            </w:r>
          </w:p>
        </w:tc>
        <w:tc>
          <w:tcPr>
            <w:tcW w:w="3827" w:type="dxa"/>
            <w:shd w:val="clear" w:color="auto" w:fill="FFFFFF"/>
          </w:tcPr>
          <w:p w14:paraId="6600C9EB" w14:textId="77777777" w:rsidR="00E15F29" w:rsidRPr="00A9185F" w:rsidRDefault="00E15F29" w:rsidP="00E04F7C">
            <w:pPr>
              <w:autoSpaceDE w:val="0"/>
              <w:autoSpaceDN w:val="0"/>
              <w:adjustRightInd w:val="0"/>
              <w:rPr>
                <w:bCs/>
                <w:color w:val="auto"/>
                <w:sz w:val="21"/>
                <w:szCs w:val="21"/>
                <w:lang w:val="ru-RU"/>
              </w:rPr>
            </w:pPr>
          </w:p>
        </w:tc>
      </w:tr>
      <w:tr w:rsidR="00E15F29" w:rsidRPr="00A9185F" w14:paraId="18BC82BB" w14:textId="77777777" w:rsidTr="00E04F7C">
        <w:trPr>
          <w:trHeight w:val="259"/>
          <w:jc w:val="center"/>
        </w:trPr>
        <w:tc>
          <w:tcPr>
            <w:tcW w:w="9639" w:type="dxa"/>
            <w:gridSpan w:val="2"/>
            <w:shd w:val="clear" w:color="auto" w:fill="FFFFFF"/>
            <w:vAlign w:val="center"/>
          </w:tcPr>
          <w:p w14:paraId="45102DDE" w14:textId="77777777" w:rsidR="00E15F29" w:rsidRPr="00A9185F" w:rsidRDefault="00E15F29" w:rsidP="00E04F7C">
            <w:pPr>
              <w:autoSpaceDE w:val="0"/>
              <w:autoSpaceDN w:val="0"/>
              <w:adjustRightInd w:val="0"/>
              <w:jc w:val="center"/>
              <w:rPr>
                <w:b/>
                <w:color w:val="auto"/>
                <w:sz w:val="21"/>
                <w:szCs w:val="21"/>
                <w:lang w:val="ru-RU"/>
              </w:rPr>
            </w:pPr>
            <w:r w:rsidRPr="00A9185F">
              <w:rPr>
                <w:b/>
                <w:color w:val="auto"/>
                <w:sz w:val="21"/>
                <w:szCs w:val="21"/>
                <w:lang w:val="ru-RU"/>
              </w:rPr>
              <w:t>Площадь частей нежилого помещения</w:t>
            </w:r>
          </w:p>
        </w:tc>
      </w:tr>
      <w:tr w:rsidR="00E15F29" w:rsidRPr="00A9185F" w14:paraId="55F33775" w14:textId="77777777" w:rsidTr="00E04F7C">
        <w:trPr>
          <w:trHeight w:val="259"/>
          <w:jc w:val="center"/>
        </w:trPr>
        <w:tc>
          <w:tcPr>
            <w:tcW w:w="5812" w:type="dxa"/>
            <w:shd w:val="clear" w:color="auto" w:fill="FFFFFF"/>
          </w:tcPr>
          <w:p w14:paraId="12EFF4B0" w14:textId="77777777" w:rsidR="00E15F29" w:rsidRPr="00A9185F" w:rsidRDefault="00E15F29" w:rsidP="00E04F7C">
            <w:pPr>
              <w:autoSpaceDE w:val="0"/>
              <w:autoSpaceDN w:val="0"/>
              <w:adjustRightInd w:val="0"/>
              <w:rPr>
                <w:bCs/>
                <w:color w:val="auto"/>
                <w:sz w:val="21"/>
                <w:szCs w:val="21"/>
                <w:lang w:val="ru-RU"/>
              </w:rPr>
            </w:pPr>
            <w:r w:rsidRPr="00A9185F">
              <w:rPr>
                <w:bCs/>
                <w:color w:val="auto"/>
                <w:sz w:val="21"/>
                <w:szCs w:val="21"/>
                <w:lang w:val="ru-RU"/>
              </w:rPr>
              <w:t>Наименование помещения</w:t>
            </w:r>
          </w:p>
        </w:tc>
        <w:tc>
          <w:tcPr>
            <w:tcW w:w="3827" w:type="dxa"/>
            <w:shd w:val="clear" w:color="auto" w:fill="FFFFFF"/>
          </w:tcPr>
          <w:p w14:paraId="1A8AB29F" w14:textId="77777777" w:rsidR="00E15F29" w:rsidRPr="00A9185F" w:rsidRDefault="00E15F29" w:rsidP="00E04F7C">
            <w:pPr>
              <w:autoSpaceDE w:val="0"/>
              <w:autoSpaceDN w:val="0"/>
              <w:adjustRightInd w:val="0"/>
              <w:rPr>
                <w:bCs/>
                <w:color w:val="auto"/>
                <w:sz w:val="21"/>
                <w:szCs w:val="21"/>
                <w:lang w:val="ru-RU"/>
              </w:rPr>
            </w:pPr>
            <w:r w:rsidRPr="00A9185F">
              <w:rPr>
                <w:bCs/>
                <w:color w:val="auto"/>
                <w:sz w:val="21"/>
                <w:szCs w:val="21"/>
                <w:lang w:val="ru-RU"/>
              </w:rPr>
              <w:t>Площадь (</w:t>
            </w:r>
            <w:proofErr w:type="spellStart"/>
            <w:r w:rsidRPr="00A9185F">
              <w:rPr>
                <w:bCs/>
                <w:color w:val="auto"/>
                <w:sz w:val="21"/>
                <w:szCs w:val="21"/>
                <w:lang w:val="ru-RU"/>
              </w:rPr>
              <w:t>кв.м</w:t>
            </w:r>
            <w:proofErr w:type="spellEnd"/>
            <w:r w:rsidRPr="00A9185F">
              <w:rPr>
                <w:bCs/>
                <w:color w:val="auto"/>
                <w:sz w:val="21"/>
                <w:szCs w:val="21"/>
                <w:lang w:val="ru-RU"/>
              </w:rPr>
              <w:t>.)</w:t>
            </w:r>
          </w:p>
        </w:tc>
      </w:tr>
      <w:tr w:rsidR="00E15F29" w:rsidRPr="00A9185F" w14:paraId="0569DAA0" w14:textId="77777777" w:rsidTr="00E04F7C">
        <w:trPr>
          <w:trHeight w:hRule="exact" w:val="259"/>
          <w:jc w:val="center"/>
        </w:trPr>
        <w:tc>
          <w:tcPr>
            <w:tcW w:w="5812" w:type="dxa"/>
            <w:shd w:val="clear" w:color="auto" w:fill="FFFFFF"/>
            <w:vAlign w:val="center"/>
          </w:tcPr>
          <w:p w14:paraId="6EA35818" w14:textId="77777777" w:rsidR="00E15F29" w:rsidRPr="00A9185F" w:rsidRDefault="00E15F29" w:rsidP="00E04F7C">
            <w:pPr>
              <w:autoSpaceDE w:val="0"/>
              <w:autoSpaceDN w:val="0"/>
              <w:adjustRightInd w:val="0"/>
              <w:rPr>
                <w:bCs/>
                <w:color w:val="auto"/>
                <w:sz w:val="21"/>
                <w:szCs w:val="21"/>
                <w:lang w:val="ru-RU"/>
              </w:rPr>
            </w:pPr>
          </w:p>
        </w:tc>
        <w:tc>
          <w:tcPr>
            <w:tcW w:w="3827" w:type="dxa"/>
            <w:shd w:val="clear" w:color="auto" w:fill="FFFFFF"/>
          </w:tcPr>
          <w:p w14:paraId="0B7793B2" w14:textId="77777777" w:rsidR="00E15F29" w:rsidRPr="00A9185F" w:rsidRDefault="00E15F29" w:rsidP="00E04F7C">
            <w:pPr>
              <w:autoSpaceDE w:val="0"/>
              <w:autoSpaceDN w:val="0"/>
              <w:adjustRightInd w:val="0"/>
              <w:rPr>
                <w:bCs/>
                <w:color w:val="auto"/>
                <w:sz w:val="21"/>
                <w:szCs w:val="21"/>
                <w:lang w:val="ru-RU"/>
              </w:rPr>
            </w:pPr>
          </w:p>
        </w:tc>
      </w:tr>
      <w:tr w:rsidR="00E15F29" w:rsidRPr="00A9185F" w14:paraId="40FFB406" w14:textId="77777777" w:rsidTr="00E04F7C">
        <w:trPr>
          <w:trHeight w:hRule="exact" w:val="259"/>
          <w:jc w:val="center"/>
        </w:trPr>
        <w:tc>
          <w:tcPr>
            <w:tcW w:w="5812" w:type="dxa"/>
            <w:shd w:val="clear" w:color="auto" w:fill="FFFFFF"/>
            <w:vAlign w:val="center"/>
          </w:tcPr>
          <w:p w14:paraId="48F4E020" w14:textId="77777777" w:rsidR="00E15F29" w:rsidRPr="00A9185F" w:rsidRDefault="00E15F29" w:rsidP="00E04F7C">
            <w:pPr>
              <w:autoSpaceDE w:val="0"/>
              <w:autoSpaceDN w:val="0"/>
              <w:adjustRightInd w:val="0"/>
              <w:rPr>
                <w:bCs/>
                <w:color w:val="auto"/>
                <w:sz w:val="21"/>
                <w:szCs w:val="21"/>
                <w:lang w:val="ru-RU"/>
              </w:rPr>
            </w:pPr>
          </w:p>
        </w:tc>
        <w:tc>
          <w:tcPr>
            <w:tcW w:w="3827" w:type="dxa"/>
            <w:shd w:val="clear" w:color="auto" w:fill="FFFFFF"/>
          </w:tcPr>
          <w:p w14:paraId="754707B5" w14:textId="77777777" w:rsidR="00E15F29" w:rsidRPr="00A9185F" w:rsidRDefault="00E15F29" w:rsidP="00E04F7C">
            <w:pPr>
              <w:autoSpaceDE w:val="0"/>
              <w:autoSpaceDN w:val="0"/>
              <w:adjustRightInd w:val="0"/>
              <w:rPr>
                <w:bCs/>
                <w:color w:val="auto"/>
                <w:sz w:val="21"/>
                <w:szCs w:val="21"/>
                <w:lang w:val="ru-RU"/>
              </w:rPr>
            </w:pPr>
          </w:p>
        </w:tc>
      </w:tr>
      <w:tr w:rsidR="00E15F29" w:rsidRPr="00A9185F" w14:paraId="4BBBE2EB" w14:textId="77777777" w:rsidTr="00E04F7C">
        <w:trPr>
          <w:trHeight w:hRule="exact" w:val="259"/>
          <w:jc w:val="center"/>
        </w:trPr>
        <w:tc>
          <w:tcPr>
            <w:tcW w:w="5812" w:type="dxa"/>
            <w:shd w:val="clear" w:color="auto" w:fill="FFFFFF"/>
            <w:vAlign w:val="center"/>
          </w:tcPr>
          <w:p w14:paraId="2CAA1B07" w14:textId="77777777" w:rsidR="00E15F29" w:rsidRPr="00A9185F" w:rsidRDefault="00E15F29" w:rsidP="00E04F7C">
            <w:pPr>
              <w:autoSpaceDE w:val="0"/>
              <w:autoSpaceDN w:val="0"/>
              <w:adjustRightInd w:val="0"/>
              <w:rPr>
                <w:bCs/>
                <w:color w:val="auto"/>
                <w:sz w:val="21"/>
                <w:szCs w:val="21"/>
                <w:lang w:val="ru-RU"/>
              </w:rPr>
            </w:pPr>
          </w:p>
        </w:tc>
        <w:tc>
          <w:tcPr>
            <w:tcW w:w="3827" w:type="dxa"/>
            <w:shd w:val="clear" w:color="auto" w:fill="FFFFFF"/>
          </w:tcPr>
          <w:p w14:paraId="14DBB503" w14:textId="77777777" w:rsidR="00E15F29" w:rsidRPr="00A9185F" w:rsidRDefault="00E15F29" w:rsidP="00E04F7C">
            <w:pPr>
              <w:autoSpaceDE w:val="0"/>
              <w:autoSpaceDN w:val="0"/>
              <w:adjustRightInd w:val="0"/>
              <w:rPr>
                <w:bCs/>
                <w:color w:val="auto"/>
                <w:sz w:val="21"/>
                <w:szCs w:val="21"/>
                <w:lang w:val="ru-RU"/>
              </w:rPr>
            </w:pPr>
          </w:p>
        </w:tc>
      </w:tr>
      <w:tr w:rsidR="00E15F29" w:rsidRPr="00A9185F" w14:paraId="79C99CDC" w14:textId="77777777" w:rsidTr="00E04F7C">
        <w:trPr>
          <w:trHeight w:hRule="exact" w:val="259"/>
          <w:jc w:val="center"/>
        </w:trPr>
        <w:tc>
          <w:tcPr>
            <w:tcW w:w="5812" w:type="dxa"/>
            <w:shd w:val="clear" w:color="auto" w:fill="FFFFFF"/>
            <w:vAlign w:val="center"/>
          </w:tcPr>
          <w:p w14:paraId="01FD3F5F" w14:textId="77777777" w:rsidR="00E15F29" w:rsidRPr="00A9185F" w:rsidRDefault="00E15F29" w:rsidP="00E04F7C">
            <w:pPr>
              <w:autoSpaceDE w:val="0"/>
              <w:autoSpaceDN w:val="0"/>
              <w:adjustRightInd w:val="0"/>
              <w:rPr>
                <w:bCs/>
                <w:color w:val="auto"/>
                <w:sz w:val="21"/>
                <w:szCs w:val="21"/>
                <w:lang w:val="ru-RU"/>
              </w:rPr>
            </w:pPr>
          </w:p>
        </w:tc>
        <w:tc>
          <w:tcPr>
            <w:tcW w:w="3827" w:type="dxa"/>
            <w:shd w:val="clear" w:color="auto" w:fill="FFFFFF"/>
          </w:tcPr>
          <w:p w14:paraId="6B74C57F" w14:textId="77777777" w:rsidR="00E15F29" w:rsidRPr="00A9185F" w:rsidRDefault="00E15F29" w:rsidP="00E04F7C">
            <w:pPr>
              <w:autoSpaceDE w:val="0"/>
              <w:autoSpaceDN w:val="0"/>
              <w:adjustRightInd w:val="0"/>
              <w:rPr>
                <w:bCs/>
                <w:color w:val="auto"/>
                <w:sz w:val="21"/>
                <w:szCs w:val="21"/>
                <w:lang w:val="ru-RU"/>
              </w:rPr>
            </w:pPr>
          </w:p>
        </w:tc>
      </w:tr>
    </w:tbl>
    <w:p w14:paraId="719D5952" w14:textId="469AF269" w:rsidR="004138EF" w:rsidRPr="00563A99" w:rsidRDefault="004138EF" w:rsidP="000F0358">
      <w:pPr>
        <w:ind w:firstLine="709"/>
        <w:jc w:val="both"/>
        <w:rPr>
          <w:sz w:val="21"/>
          <w:szCs w:val="21"/>
          <w:lang w:val="ru-RU"/>
        </w:rPr>
      </w:pPr>
    </w:p>
    <w:p w14:paraId="2D646EDD" w14:textId="238648A3" w:rsidR="00AB1012" w:rsidRPr="00563A99" w:rsidRDefault="00AB1012" w:rsidP="000F0358">
      <w:pPr>
        <w:ind w:firstLine="709"/>
        <w:jc w:val="both"/>
        <w:rPr>
          <w:sz w:val="21"/>
          <w:szCs w:val="21"/>
          <w:lang w:val="ru-RU"/>
        </w:rPr>
      </w:pPr>
      <w:r w:rsidRPr="00563A99">
        <w:rPr>
          <w:sz w:val="21"/>
          <w:szCs w:val="21"/>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0FDD8C6" w14:textId="77777777" w:rsidR="00AB1012" w:rsidRPr="00563A99" w:rsidRDefault="00AB1012" w:rsidP="000F0358">
      <w:pPr>
        <w:ind w:firstLine="709"/>
        <w:jc w:val="both"/>
        <w:rPr>
          <w:sz w:val="21"/>
          <w:szCs w:val="21"/>
          <w:lang w:val="ru-RU"/>
        </w:rPr>
      </w:pPr>
      <w:bookmarkStart w:id="12" w:name="_Hlk99092475"/>
      <w:r w:rsidRPr="00563A99">
        <w:rPr>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12"/>
    <w:p w14:paraId="7E049A09" w14:textId="5BB11D7C" w:rsidR="00282F80" w:rsidRPr="00563A99" w:rsidRDefault="00282F80" w:rsidP="000F0358">
      <w:pPr>
        <w:ind w:firstLine="709"/>
        <w:jc w:val="both"/>
        <w:rPr>
          <w:b/>
          <w:bCs/>
          <w:sz w:val="21"/>
          <w:szCs w:val="21"/>
          <w:lang w:val="ru-RU"/>
        </w:rPr>
      </w:pPr>
      <w:r w:rsidRPr="00563A99">
        <w:rPr>
          <w:b/>
          <w:bCs/>
          <w:sz w:val="21"/>
          <w:szCs w:val="21"/>
          <w:lang w:val="ru-RU"/>
        </w:rPr>
        <w:t>2.2.3. Объект долевого строительства, если Стороны письменно не договорятся об ином, передается Участнику долевого строительства в следующем состоянии:</w:t>
      </w:r>
    </w:p>
    <w:p w14:paraId="4A75B5F1" w14:textId="77777777" w:rsidR="00FC3135" w:rsidRPr="00563A99" w:rsidRDefault="00FC3135" w:rsidP="00FC3135">
      <w:pPr>
        <w:ind w:firstLine="709"/>
        <w:jc w:val="both"/>
        <w:rPr>
          <w:sz w:val="21"/>
          <w:szCs w:val="21"/>
          <w:lang w:val="ru-RU"/>
        </w:rPr>
      </w:pPr>
      <w:r w:rsidRPr="00563A99">
        <w:rPr>
          <w:sz w:val="21"/>
          <w:szCs w:val="21"/>
          <w:lang w:val="ru-RU"/>
        </w:rPr>
        <w:t>Окна и двери на балконах выполнены из алюминиевого профиля графитовом-серого цвета.</w:t>
      </w:r>
    </w:p>
    <w:p w14:paraId="26FDB8A0" w14:textId="77777777" w:rsidR="00FC3135" w:rsidRPr="00563A99" w:rsidRDefault="00FC3135" w:rsidP="00FC3135">
      <w:pPr>
        <w:ind w:firstLine="709"/>
        <w:jc w:val="both"/>
        <w:rPr>
          <w:sz w:val="21"/>
          <w:szCs w:val="21"/>
          <w:lang w:val="ru-RU"/>
        </w:rPr>
      </w:pPr>
      <w:r w:rsidRPr="00563A99">
        <w:rPr>
          <w:sz w:val="21"/>
          <w:szCs w:val="21"/>
          <w:lang w:val="ru-RU"/>
        </w:rPr>
        <w:t>Входная дверь: металлическая.</w:t>
      </w:r>
    </w:p>
    <w:p w14:paraId="21D2D85B" w14:textId="77777777" w:rsidR="00FC3135" w:rsidRPr="00563A99" w:rsidRDefault="00FC3135" w:rsidP="00FC3135">
      <w:pPr>
        <w:ind w:firstLine="709"/>
        <w:jc w:val="both"/>
        <w:rPr>
          <w:sz w:val="21"/>
          <w:szCs w:val="21"/>
          <w:lang w:val="ru-RU"/>
        </w:rPr>
      </w:pPr>
      <w:r w:rsidRPr="00563A99">
        <w:rPr>
          <w:sz w:val="21"/>
          <w:szCs w:val="21"/>
          <w:lang w:val="ru-RU"/>
        </w:rPr>
        <w:t>Перегородки:</w:t>
      </w:r>
    </w:p>
    <w:p w14:paraId="415F770E" w14:textId="4A19051B" w:rsidR="00FC3135" w:rsidRPr="00563A99" w:rsidRDefault="00FC3135" w:rsidP="00FC3135">
      <w:pPr>
        <w:ind w:firstLine="709"/>
        <w:jc w:val="both"/>
        <w:rPr>
          <w:sz w:val="21"/>
          <w:szCs w:val="21"/>
          <w:lang w:val="ru-RU"/>
        </w:rPr>
      </w:pPr>
      <w:r w:rsidRPr="00563A99">
        <w:rPr>
          <w:sz w:val="21"/>
          <w:szCs w:val="21"/>
          <w:lang w:val="ru-RU"/>
        </w:rPr>
        <w:t>- Внутренние перегородки меж</w:t>
      </w:r>
      <w:r w:rsidR="007C3184" w:rsidRPr="00563A99">
        <w:rPr>
          <w:sz w:val="21"/>
          <w:szCs w:val="21"/>
          <w:lang w:val="ru-RU"/>
        </w:rPr>
        <w:t>д</w:t>
      </w:r>
      <w:r w:rsidRPr="00563A99">
        <w:rPr>
          <w:sz w:val="21"/>
          <w:szCs w:val="21"/>
          <w:lang w:val="ru-RU"/>
        </w:rPr>
        <w:t>у номерами: из газобетонных блоков, толщиной 200 мм.</w:t>
      </w:r>
    </w:p>
    <w:p w14:paraId="4039E4AF" w14:textId="244489FC" w:rsidR="00FC3135" w:rsidRPr="00563A99" w:rsidRDefault="00FC3135" w:rsidP="00FC3135">
      <w:pPr>
        <w:ind w:firstLine="709"/>
        <w:jc w:val="both"/>
        <w:rPr>
          <w:sz w:val="21"/>
          <w:szCs w:val="21"/>
          <w:lang w:val="ru-RU"/>
        </w:rPr>
      </w:pPr>
      <w:r w:rsidRPr="00563A99">
        <w:rPr>
          <w:sz w:val="21"/>
          <w:szCs w:val="21"/>
          <w:lang w:val="ru-RU"/>
        </w:rPr>
        <w:t xml:space="preserve">- Внутренние перегородки: газоблок, толщина 100 </w:t>
      </w:r>
      <w:r w:rsidR="00C41053" w:rsidRPr="00563A99">
        <w:rPr>
          <w:sz w:val="21"/>
          <w:szCs w:val="21"/>
          <w:lang w:val="ru-RU"/>
        </w:rPr>
        <w:t>мм;</w:t>
      </w:r>
    </w:p>
    <w:p w14:paraId="09A9B90C" w14:textId="343199A5" w:rsidR="00FC3135" w:rsidRPr="00563A99" w:rsidRDefault="00FC3135" w:rsidP="00FC3135">
      <w:pPr>
        <w:ind w:firstLine="709"/>
        <w:jc w:val="both"/>
        <w:rPr>
          <w:sz w:val="21"/>
          <w:szCs w:val="21"/>
          <w:lang w:val="ru-RU"/>
        </w:rPr>
      </w:pPr>
      <w:r w:rsidRPr="00563A99">
        <w:rPr>
          <w:sz w:val="21"/>
          <w:szCs w:val="21"/>
          <w:lang w:val="ru-RU"/>
        </w:rPr>
        <w:t>- Межкомнатные перегородки: из газобетонных блоков, на всю высоту помещения.</w:t>
      </w:r>
    </w:p>
    <w:p w14:paraId="03D9E81F" w14:textId="77777777" w:rsidR="00FC3135" w:rsidRPr="00563A99" w:rsidRDefault="00FC3135" w:rsidP="00FC3135">
      <w:pPr>
        <w:ind w:firstLine="709"/>
        <w:jc w:val="both"/>
        <w:rPr>
          <w:sz w:val="21"/>
          <w:szCs w:val="21"/>
          <w:lang w:val="ru-RU"/>
        </w:rPr>
      </w:pPr>
      <w:r w:rsidRPr="00563A99">
        <w:rPr>
          <w:sz w:val="21"/>
          <w:szCs w:val="21"/>
          <w:lang w:val="ru-RU"/>
        </w:rPr>
        <w:t>Отопительное оборудование: разводка отопительной сети с установкой и подключением отопительных радиаторов, согласно нормативам.</w:t>
      </w:r>
    </w:p>
    <w:p w14:paraId="01D9C4DA" w14:textId="77777777" w:rsidR="00FC3135" w:rsidRPr="00563A99" w:rsidRDefault="00FC3135" w:rsidP="00FC3135">
      <w:pPr>
        <w:ind w:firstLine="709"/>
        <w:jc w:val="both"/>
        <w:rPr>
          <w:sz w:val="21"/>
          <w:szCs w:val="21"/>
          <w:lang w:val="ru-RU"/>
        </w:rPr>
      </w:pPr>
      <w:r w:rsidRPr="00563A99">
        <w:rPr>
          <w:sz w:val="21"/>
          <w:szCs w:val="21"/>
          <w:lang w:val="ru-RU"/>
        </w:rPr>
        <w:t xml:space="preserve">Коммуникации: </w:t>
      </w:r>
    </w:p>
    <w:p w14:paraId="2EABC67C" w14:textId="77777777" w:rsidR="00FC3135" w:rsidRPr="00563A99" w:rsidRDefault="00FC3135" w:rsidP="00FC3135">
      <w:pPr>
        <w:ind w:firstLine="709"/>
        <w:jc w:val="both"/>
        <w:rPr>
          <w:sz w:val="21"/>
          <w:szCs w:val="21"/>
          <w:lang w:val="ru-RU"/>
        </w:rPr>
      </w:pPr>
      <w:r w:rsidRPr="00563A99">
        <w:rPr>
          <w:sz w:val="21"/>
          <w:szCs w:val="21"/>
          <w:lang w:val="ru-RU"/>
        </w:rPr>
        <w:t xml:space="preserve">а) подключение к водопроводу с установкой водомера; </w:t>
      </w:r>
    </w:p>
    <w:p w14:paraId="4DACFCA6" w14:textId="77777777" w:rsidR="00FC3135" w:rsidRPr="00563A99" w:rsidRDefault="00FC3135" w:rsidP="00FC3135">
      <w:pPr>
        <w:ind w:firstLine="709"/>
        <w:jc w:val="both"/>
        <w:rPr>
          <w:sz w:val="21"/>
          <w:szCs w:val="21"/>
          <w:lang w:val="ru-RU"/>
        </w:rPr>
      </w:pPr>
      <w:r w:rsidRPr="00563A99">
        <w:rPr>
          <w:sz w:val="21"/>
          <w:szCs w:val="21"/>
          <w:lang w:val="ru-RU"/>
        </w:rPr>
        <w:t xml:space="preserve">б) подключения к электросети с установкой электросчетчика (без разводки по помещению, кабельная сборка при входе в помещение); </w:t>
      </w:r>
    </w:p>
    <w:p w14:paraId="484F2A77" w14:textId="77777777" w:rsidR="00FC3135" w:rsidRPr="00563A99" w:rsidRDefault="00FC3135" w:rsidP="00FC3135">
      <w:pPr>
        <w:ind w:firstLine="709"/>
        <w:jc w:val="both"/>
        <w:rPr>
          <w:sz w:val="21"/>
          <w:szCs w:val="21"/>
          <w:lang w:val="ru-RU"/>
        </w:rPr>
      </w:pPr>
      <w:r w:rsidRPr="00563A99">
        <w:rPr>
          <w:sz w:val="21"/>
          <w:szCs w:val="21"/>
          <w:lang w:val="ru-RU"/>
        </w:rPr>
        <w:t>в) подключение к тепловым сетям с установкой теплового счетчика.</w:t>
      </w:r>
    </w:p>
    <w:p w14:paraId="13F121BA" w14:textId="77777777" w:rsidR="00FC3135" w:rsidRPr="00563A99" w:rsidRDefault="00FC3135" w:rsidP="00FC3135">
      <w:pPr>
        <w:ind w:firstLine="709"/>
        <w:jc w:val="both"/>
        <w:rPr>
          <w:sz w:val="21"/>
          <w:szCs w:val="21"/>
          <w:lang w:val="ru-RU"/>
        </w:rPr>
      </w:pPr>
      <w:r w:rsidRPr="00563A99">
        <w:rPr>
          <w:sz w:val="21"/>
          <w:szCs w:val="21"/>
          <w:lang w:val="ru-RU"/>
        </w:rPr>
        <w:t xml:space="preserve">Отопительное оборудование: источником теплоснабжения является блочная крышная котельная. </w:t>
      </w:r>
    </w:p>
    <w:p w14:paraId="4B95CACC" w14:textId="68334990" w:rsidR="00FC3135" w:rsidRPr="00563A99" w:rsidRDefault="00FC3135" w:rsidP="00FC3135">
      <w:pPr>
        <w:ind w:firstLine="709"/>
        <w:jc w:val="both"/>
        <w:rPr>
          <w:sz w:val="21"/>
          <w:szCs w:val="21"/>
          <w:lang w:val="ru-RU"/>
        </w:rPr>
      </w:pPr>
      <w:r w:rsidRPr="00563A99">
        <w:rPr>
          <w:sz w:val="21"/>
          <w:szCs w:val="21"/>
          <w:lang w:val="ru-RU"/>
        </w:rPr>
        <w:t>Радиаторы, стальные панельные.</w:t>
      </w:r>
    </w:p>
    <w:p w14:paraId="125440E8" w14:textId="77777777" w:rsidR="00FC3135" w:rsidRPr="00563A99" w:rsidRDefault="00FC3135" w:rsidP="00FC3135">
      <w:pPr>
        <w:ind w:firstLine="709"/>
        <w:jc w:val="both"/>
        <w:rPr>
          <w:sz w:val="21"/>
          <w:szCs w:val="21"/>
          <w:lang w:val="ru-RU"/>
        </w:rPr>
      </w:pPr>
      <w:r w:rsidRPr="00563A99">
        <w:rPr>
          <w:sz w:val="21"/>
          <w:szCs w:val="21"/>
          <w:lang w:val="ru-RU"/>
        </w:rPr>
        <w:t>Канализация: городская.</w:t>
      </w:r>
    </w:p>
    <w:p w14:paraId="6069A8C6" w14:textId="3ABDE68D" w:rsidR="00FC3135" w:rsidRPr="00563A99" w:rsidRDefault="00FC3135" w:rsidP="00FC3135">
      <w:pPr>
        <w:ind w:firstLine="709"/>
        <w:jc w:val="both"/>
        <w:rPr>
          <w:sz w:val="21"/>
          <w:szCs w:val="21"/>
          <w:lang w:val="ru-RU"/>
        </w:rPr>
      </w:pPr>
      <w:r w:rsidRPr="00563A99">
        <w:rPr>
          <w:sz w:val="21"/>
          <w:szCs w:val="21"/>
          <w:lang w:val="ru-RU"/>
        </w:rPr>
        <w:t>Полы: цементно-песчаная стяжка, кроме санузла.</w:t>
      </w:r>
    </w:p>
    <w:p w14:paraId="3BE4AD9D" w14:textId="5D94EDB9" w:rsidR="00FC3135" w:rsidRPr="00563A99" w:rsidRDefault="00FC3135" w:rsidP="00FC3135">
      <w:pPr>
        <w:ind w:firstLine="709"/>
        <w:jc w:val="both"/>
        <w:rPr>
          <w:sz w:val="21"/>
          <w:szCs w:val="21"/>
          <w:lang w:val="ru-RU"/>
        </w:rPr>
      </w:pPr>
      <w:r w:rsidRPr="00563A99">
        <w:rPr>
          <w:sz w:val="21"/>
          <w:szCs w:val="21"/>
          <w:lang w:val="ru-RU"/>
        </w:rPr>
        <w:t>Потолок и стены - без отделки.</w:t>
      </w:r>
    </w:p>
    <w:p w14:paraId="3570B7D0" w14:textId="77777777" w:rsidR="00FC3135" w:rsidRPr="00563A99" w:rsidRDefault="00FC3135" w:rsidP="00FC3135">
      <w:pPr>
        <w:ind w:firstLine="709"/>
        <w:jc w:val="both"/>
        <w:rPr>
          <w:sz w:val="21"/>
          <w:szCs w:val="21"/>
          <w:lang w:val="ru-RU"/>
        </w:rPr>
      </w:pPr>
    </w:p>
    <w:p w14:paraId="1D5DEDB7" w14:textId="7E847E0D" w:rsidR="00282F80" w:rsidRPr="00563A99" w:rsidRDefault="00282F80" w:rsidP="00FC3135">
      <w:pPr>
        <w:ind w:firstLine="709"/>
        <w:jc w:val="both"/>
        <w:rPr>
          <w:sz w:val="21"/>
          <w:szCs w:val="21"/>
          <w:lang w:val="ru-RU"/>
        </w:rPr>
      </w:pPr>
      <w:r w:rsidRPr="00563A99">
        <w:rPr>
          <w:sz w:val="21"/>
          <w:szCs w:val="21"/>
          <w:lang w:val="ru-RU"/>
        </w:rPr>
        <w:t>2.2.4.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результатам технических обмеров, проводимых по окончании строительства.</w:t>
      </w:r>
    </w:p>
    <w:p w14:paraId="0FCEFBF0" w14:textId="45BC2FEF" w:rsidR="00F15C31" w:rsidRPr="00563A99" w:rsidRDefault="00F15C31" w:rsidP="000F0358">
      <w:pPr>
        <w:ind w:firstLine="709"/>
        <w:jc w:val="both"/>
        <w:rPr>
          <w:sz w:val="21"/>
          <w:szCs w:val="21"/>
          <w:lang w:val="ru-RU"/>
        </w:rPr>
      </w:pPr>
      <w:r w:rsidRPr="00563A99">
        <w:rPr>
          <w:sz w:val="21"/>
          <w:szCs w:val="21"/>
          <w:lang w:val="ru-RU"/>
        </w:rPr>
        <w:t>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дол</w:t>
      </w:r>
      <w:r w:rsidR="00C41053" w:rsidRPr="00563A99">
        <w:rPr>
          <w:sz w:val="21"/>
          <w:szCs w:val="21"/>
          <w:lang w:val="ru-RU"/>
        </w:rPr>
        <w:t>е</w:t>
      </w:r>
      <w:r w:rsidRPr="00563A99">
        <w:rPr>
          <w:sz w:val="21"/>
          <w:szCs w:val="21"/>
          <w:lang w:val="ru-RU"/>
        </w:rPr>
        <w:t>вого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37753489" w14:textId="152D908F" w:rsidR="00282F80" w:rsidRPr="00563A99" w:rsidRDefault="00282F80" w:rsidP="000F0358">
      <w:pPr>
        <w:ind w:firstLine="709"/>
        <w:jc w:val="both"/>
        <w:rPr>
          <w:sz w:val="21"/>
          <w:szCs w:val="21"/>
          <w:lang w:val="ru-RU"/>
        </w:rPr>
      </w:pPr>
      <w:r w:rsidRPr="00563A99">
        <w:rPr>
          <w:sz w:val="21"/>
          <w:szCs w:val="21"/>
          <w:lang w:val="ru-RU"/>
        </w:rPr>
        <w:t>2.3. Настоящий Договор подлежит государственной регистрации и</w:t>
      </w:r>
      <w:r w:rsidRPr="00563A99">
        <w:rPr>
          <w:sz w:val="21"/>
          <w:szCs w:val="21"/>
        </w:rPr>
        <w:t> </w:t>
      </w:r>
      <w:r w:rsidRPr="00563A99">
        <w:rPr>
          <w:sz w:val="21"/>
          <w:szCs w:val="21"/>
          <w:lang w:val="ru-RU"/>
        </w:rPr>
        <w:t>считается заключенным с</w:t>
      </w:r>
      <w:r w:rsidRPr="00563A99">
        <w:rPr>
          <w:sz w:val="21"/>
          <w:szCs w:val="21"/>
        </w:rPr>
        <w:t> </w:t>
      </w:r>
      <w:r w:rsidRPr="00563A99">
        <w:rPr>
          <w:sz w:val="21"/>
          <w:szCs w:val="21"/>
          <w:lang w:val="ru-RU"/>
        </w:rPr>
        <w:t>момента такой регистрации. Застройщик совместно с</w:t>
      </w:r>
      <w:r w:rsidRPr="00563A99">
        <w:rPr>
          <w:sz w:val="21"/>
          <w:szCs w:val="21"/>
        </w:rPr>
        <w:t> </w:t>
      </w:r>
      <w:r w:rsidRPr="00563A99">
        <w:rPr>
          <w:sz w:val="21"/>
          <w:szCs w:val="21"/>
          <w:lang w:val="ru-RU"/>
        </w:rPr>
        <w:t>Участником долевого строительства обязуются предоставить подписанный Договор в орган, осуществляющий государственную регистрацию прав на</w:t>
      </w:r>
      <w:r w:rsidRPr="00563A99">
        <w:rPr>
          <w:sz w:val="21"/>
          <w:szCs w:val="21"/>
        </w:rPr>
        <w:t> </w:t>
      </w:r>
      <w:r w:rsidRPr="00563A99">
        <w:rPr>
          <w:sz w:val="21"/>
          <w:szCs w:val="21"/>
          <w:lang w:val="ru-RU"/>
        </w:rPr>
        <w:t>недвижимое имущество и</w:t>
      </w:r>
      <w:r w:rsidRPr="00563A99">
        <w:rPr>
          <w:sz w:val="21"/>
          <w:szCs w:val="21"/>
        </w:rPr>
        <w:t> </w:t>
      </w:r>
      <w:r w:rsidRPr="00563A99">
        <w:rPr>
          <w:sz w:val="21"/>
          <w:szCs w:val="21"/>
          <w:lang w:val="ru-RU"/>
        </w:rPr>
        <w:t>сделок с</w:t>
      </w:r>
      <w:r w:rsidRPr="00563A99">
        <w:rPr>
          <w:sz w:val="21"/>
          <w:szCs w:val="21"/>
        </w:rPr>
        <w:t> </w:t>
      </w:r>
      <w:r w:rsidRPr="00563A99">
        <w:rPr>
          <w:sz w:val="21"/>
          <w:szCs w:val="21"/>
          <w:lang w:val="ru-RU"/>
        </w:rPr>
        <w:t>ним, в</w:t>
      </w:r>
      <w:r w:rsidRPr="00563A99">
        <w:rPr>
          <w:sz w:val="21"/>
          <w:szCs w:val="21"/>
        </w:rPr>
        <w:t> </w:t>
      </w:r>
      <w:r w:rsidRPr="00563A99">
        <w:rPr>
          <w:sz w:val="21"/>
          <w:szCs w:val="21"/>
          <w:lang w:val="ru-RU"/>
        </w:rPr>
        <w:t>целях государственной регистрации Договора. Расходы, связанные с</w:t>
      </w:r>
      <w:r w:rsidRPr="00563A99">
        <w:rPr>
          <w:sz w:val="21"/>
          <w:szCs w:val="21"/>
        </w:rPr>
        <w:t> </w:t>
      </w:r>
      <w:r w:rsidRPr="00563A99">
        <w:rPr>
          <w:sz w:val="21"/>
          <w:szCs w:val="21"/>
          <w:lang w:val="ru-RU"/>
        </w:rPr>
        <w:t>государственной регистрацией Договора, несет Участник долевого строительства.</w:t>
      </w:r>
    </w:p>
    <w:p w14:paraId="100F6AE9" w14:textId="4BF52EB1" w:rsidR="00CE5CED" w:rsidRPr="00563A99" w:rsidRDefault="00CE5CED" w:rsidP="000F0358">
      <w:pPr>
        <w:ind w:firstLine="709"/>
        <w:jc w:val="both"/>
        <w:rPr>
          <w:sz w:val="21"/>
          <w:szCs w:val="21"/>
          <w:lang w:val="ru-RU"/>
        </w:rPr>
      </w:pPr>
      <w:r w:rsidRPr="00563A99">
        <w:rPr>
          <w:sz w:val="21"/>
          <w:szCs w:val="21"/>
          <w:lang w:val="ru-RU"/>
        </w:rPr>
        <w:lastRenderedPageBreak/>
        <w:t>Все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производятся за счет Участника долевого строительства. В случае, если такие расходы понес Застройщик, Участник долевого строительства обязан возместить их в полном объеме в течение 10 (десяти) календарных дней с даты поступления соответствующего требования Застройщика.</w:t>
      </w:r>
    </w:p>
    <w:p w14:paraId="266D484F" w14:textId="17D430C3" w:rsidR="00282F80" w:rsidRPr="00563A99" w:rsidRDefault="00282F80" w:rsidP="000F0358">
      <w:pPr>
        <w:ind w:firstLine="709"/>
        <w:jc w:val="both"/>
        <w:rPr>
          <w:sz w:val="21"/>
          <w:szCs w:val="21"/>
          <w:lang w:val="ru-RU"/>
        </w:rPr>
      </w:pPr>
      <w:r w:rsidRPr="00563A99">
        <w:rPr>
          <w:sz w:val="21"/>
          <w:szCs w:val="21"/>
          <w:lang w:val="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7F670299" w14:textId="783B79F7" w:rsidR="006F11D4" w:rsidRDefault="006F11D4" w:rsidP="00F15C31">
      <w:pPr>
        <w:ind w:firstLine="709"/>
        <w:jc w:val="both"/>
        <w:rPr>
          <w:sz w:val="21"/>
          <w:szCs w:val="21"/>
          <w:lang w:val="ru-RU"/>
        </w:rPr>
      </w:pPr>
      <w:r w:rsidRPr="006F11D4">
        <w:rPr>
          <w:sz w:val="21"/>
          <w:szCs w:val="21"/>
          <w:lang w:val="ru-RU"/>
        </w:rPr>
        <w:t>2.5.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4C40E8E8" w14:textId="7F58F49E" w:rsidR="00F15C31" w:rsidRPr="00563A99" w:rsidRDefault="00F15C31" w:rsidP="00F15C31">
      <w:pPr>
        <w:ind w:firstLine="709"/>
        <w:jc w:val="both"/>
        <w:rPr>
          <w:sz w:val="21"/>
          <w:szCs w:val="21"/>
          <w:lang w:val="ru-RU"/>
        </w:rPr>
      </w:pPr>
      <w:r w:rsidRPr="00563A99">
        <w:rPr>
          <w:sz w:val="21"/>
          <w:szCs w:val="21"/>
          <w:lang w:val="ru-RU"/>
        </w:rPr>
        <w:t>2.</w:t>
      </w:r>
      <w:r w:rsidR="006F11D4">
        <w:rPr>
          <w:sz w:val="21"/>
          <w:szCs w:val="21"/>
          <w:lang w:val="ru-RU"/>
        </w:rPr>
        <w:t>6</w:t>
      </w:r>
      <w:r w:rsidRPr="00563A99">
        <w:rPr>
          <w:sz w:val="21"/>
          <w:szCs w:val="21"/>
          <w:lang w:val="ru-RU"/>
        </w:rPr>
        <w:t>.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рендеры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рендерами и иными рекламными материалами.</w:t>
      </w:r>
    </w:p>
    <w:p w14:paraId="425F6981" w14:textId="7133F301" w:rsidR="00F15C31" w:rsidRPr="00563A99" w:rsidRDefault="00F15C31" w:rsidP="00F15C31">
      <w:pPr>
        <w:ind w:firstLine="709"/>
        <w:jc w:val="both"/>
        <w:rPr>
          <w:sz w:val="21"/>
          <w:szCs w:val="21"/>
          <w:lang w:val="ru-RU"/>
        </w:rPr>
      </w:pPr>
      <w:r w:rsidRPr="00563A99">
        <w:rPr>
          <w:sz w:val="21"/>
          <w:szCs w:val="21"/>
          <w:lang w:val="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6B89F9FE" w14:textId="77777777" w:rsidR="00727A75" w:rsidRPr="00563A99" w:rsidRDefault="00727A75" w:rsidP="000F0358">
      <w:pPr>
        <w:ind w:firstLine="709"/>
        <w:jc w:val="both"/>
        <w:rPr>
          <w:sz w:val="21"/>
          <w:szCs w:val="21"/>
          <w:lang w:val="ru-RU"/>
        </w:rPr>
      </w:pPr>
    </w:p>
    <w:p w14:paraId="27487A50" w14:textId="466559E2" w:rsidR="00D3226D" w:rsidRPr="00563A99" w:rsidRDefault="00D3226D" w:rsidP="000F0358">
      <w:pPr>
        <w:jc w:val="center"/>
        <w:rPr>
          <w:b/>
          <w:bCs/>
          <w:sz w:val="21"/>
          <w:szCs w:val="21"/>
          <w:lang w:val="ru-RU"/>
        </w:rPr>
      </w:pPr>
      <w:r w:rsidRPr="00563A99">
        <w:rPr>
          <w:b/>
          <w:bCs/>
          <w:sz w:val="21"/>
          <w:szCs w:val="21"/>
          <w:lang w:val="ru-RU"/>
        </w:rPr>
        <w:t>3. Цена. Условия и порядок оплаты</w:t>
      </w:r>
    </w:p>
    <w:p w14:paraId="22891E6A" w14:textId="77777777" w:rsidR="00D3226D" w:rsidRPr="00563A99" w:rsidRDefault="00D3226D" w:rsidP="000F0358">
      <w:pPr>
        <w:ind w:firstLine="709"/>
        <w:jc w:val="both"/>
        <w:rPr>
          <w:b/>
          <w:bCs/>
          <w:sz w:val="21"/>
          <w:szCs w:val="21"/>
          <w:lang w:val="ru-RU"/>
        </w:rPr>
      </w:pPr>
      <w:r w:rsidRPr="00563A99">
        <w:rPr>
          <w:sz w:val="21"/>
          <w:szCs w:val="21"/>
          <w:lang w:val="ru-RU"/>
        </w:rPr>
        <w:t>3.1. Цена Договора – сумма денежных средств, подлежащих уплате Участником долевого строительства для строительства (создания) Объекта долевого строительства</w:t>
      </w:r>
      <w:r w:rsidR="00500BE5" w:rsidRPr="00563A99">
        <w:rPr>
          <w:sz w:val="21"/>
          <w:szCs w:val="21"/>
          <w:lang w:val="ru-RU"/>
        </w:rPr>
        <w:t>.</w:t>
      </w:r>
      <w:r w:rsidRPr="00563A99">
        <w:rPr>
          <w:sz w:val="21"/>
          <w:szCs w:val="21"/>
          <w:lang w:val="ru-RU"/>
        </w:rPr>
        <w:t xml:space="preserve"> </w:t>
      </w:r>
    </w:p>
    <w:p w14:paraId="016089B3" w14:textId="15E2AA41" w:rsidR="009F773A" w:rsidRPr="00563A99" w:rsidRDefault="00E15F29" w:rsidP="000F0358">
      <w:pPr>
        <w:ind w:firstLine="709"/>
        <w:jc w:val="both"/>
        <w:rPr>
          <w:b/>
          <w:bCs/>
          <w:sz w:val="21"/>
          <w:szCs w:val="21"/>
          <w:lang w:val="ru-RU"/>
        </w:rPr>
      </w:pPr>
      <w:r w:rsidRPr="00E15F29">
        <w:rPr>
          <w:b/>
          <w:bCs/>
          <w:sz w:val="21"/>
          <w:szCs w:val="21"/>
          <w:lang w:val="ru-RU"/>
        </w:rPr>
        <w:t>Цена Договора (Объекта долевого строительства) составляет _______ рублей. Стороны подтверждают, что они не заблуждаются в отношении цены Объекта долевого строительства.</w:t>
      </w:r>
    </w:p>
    <w:p w14:paraId="6F8F4C8D" w14:textId="02063F1B" w:rsidR="00D3226D" w:rsidRPr="00563A99" w:rsidRDefault="00D3226D" w:rsidP="000F0358">
      <w:pPr>
        <w:ind w:firstLine="709"/>
        <w:jc w:val="both"/>
        <w:rPr>
          <w:sz w:val="21"/>
          <w:szCs w:val="21"/>
          <w:lang w:val="ru-RU"/>
        </w:rPr>
      </w:pPr>
      <w:r w:rsidRPr="00563A99">
        <w:rPr>
          <w:sz w:val="21"/>
          <w:szCs w:val="21"/>
          <w:lang w:val="ru-RU"/>
        </w:rPr>
        <w:t>3.1.1</w:t>
      </w:r>
      <w:r w:rsidR="00990583" w:rsidRPr="00563A99">
        <w:rPr>
          <w:sz w:val="21"/>
          <w:szCs w:val="21"/>
          <w:lang w:val="ru-RU"/>
        </w:rPr>
        <w:t>. Цена договора, указанная в п.</w:t>
      </w:r>
      <w:r w:rsidRPr="00563A99">
        <w:rPr>
          <w:sz w:val="21"/>
          <w:szCs w:val="21"/>
          <w:lang w:val="ru-RU"/>
        </w:rPr>
        <w:t>3.1.</w:t>
      </w:r>
      <w:r w:rsidR="00CF14FF" w:rsidRPr="00563A99">
        <w:rPr>
          <w:sz w:val="21"/>
          <w:szCs w:val="21"/>
          <w:lang w:val="ru-RU"/>
        </w:rPr>
        <w:t xml:space="preserve"> настоящего</w:t>
      </w:r>
      <w:r w:rsidRPr="00563A99">
        <w:rPr>
          <w:sz w:val="21"/>
          <w:szCs w:val="21"/>
          <w:lang w:val="ru-RU"/>
        </w:rPr>
        <w:t xml:space="preserve"> Договора, корректировке (перерасчету) не подлежит, кроме случаев, предусмотренных </w:t>
      </w:r>
      <w:r w:rsidR="00990583" w:rsidRPr="00563A99">
        <w:rPr>
          <w:sz w:val="21"/>
          <w:szCs w:val="21"/>
          <w:lang w:val="ru-RU"/>
        </w:rPr>
        <w:t>пп.</w:t>
      </w:r>
      <w:r w:rsidRPr="00563A99">
        <w:rPr>
          <w:sz w:val="21"/>
          <w:szCs w:val="21"/>
          <w:lang w:val="ru-RU"/>
        </w:rPr>
        <w:t>3.1.3.</w:t>
      </w:r>
      <w:r w:rsidR="00CF14FF" w:rsidRPr="00563A99">
        <w:rPr>
          <w:sz w:val="21"/>
          <w:szCs w:val="21"/>
          <w:lang w:val="ru-RU"/>
        </w:rPr>
        <w:t xml:space="preserve"> настоящего</w:t>
      </w:r>
      <w:r w:rsidRPr="00563A99">
        <w:rPr>
          <w:sz w:val="21"/>
          <w:szCs w:val="21"/>
          <w:lang w:val="ru-RU"/>
        </w:rPr>
        <w:t xml:space="preserve"> Договора.</w:t>
      </w:r>
    </w:p>
    <w:p w14:paraId="6778A3B9" w14:textId="4BD6DDFC" w:rsidR="00D3226D" w:rsidRPr="00563A99" w:rsidRDefault="00D3226D" w:rsidP="000F0358">
      <w:pPr>
        <w:ind w:firstLine="709"/>
        <w:jc w:val="both"/>
        <w:rPr>
          <w:sz w:val="21"/>
          <w:szCs w:val="21"/>
          <w:lang w:val="ru-RU"/>
        </w:rPr>
      </w:pPr>
      <w:r w:rsidRPr="00563A99">
        <w:rPr>
          <w:rFonts w:eastAsiaTheme="minorHAnsi"/>
          <w:sz w:val="21"/>
          <w:szCs w:val="21"/>
          <w:lang w:val="ru-RU"/>
        </w:rPr>
        <w:t xml:space="preserve">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w:t>
      </w:r>
      <w:r w:rsidR="00990583" w:rsidRPr="00563A99">
        <w:rPr>
          <w:rFonts w:eastAsiaTheme="minorHAnsi"/>
          <w:sz w:val="21"/>
          <w:szCs w:val="21"/>
          <w:lang w:val="ru-RU"/>
        </w:rPr>
        <w:t>пп.</w:t>
      </w:r>
      <w:r w:rsidRPr="00563A99">
        <w:rPr>
          <w:rFonts w:eastAsiaTheme="minorHAnsi"/>
          <w:sz w:val="21"/>
          <w:szCs w:val="21"/>
          <w:lang w:val="ru-RU"/>
        </w:rPr>
        <w:t>2.2.2.</w:t>
      </w:r>
      <w:r w:rsidR="00CF14FF" w:rsidRPr="00563A99">
        <w:rPr>
          <w:sz w:val="21"/>
          <w:szCs w:val="21"/>
          <w:lang w:val="ru-RU"/>
        </w:rPr>
        <w:t xml:space="preserve"> настоящего</w:t>
      </w:r>
      <w:r w:rsidRPr="00563A99">
        <w:rPr>
          <w:rFonts w:eastAsiaTheme="minorHAnsi"/>
          <w:sz w:val="21"/>
          <w:szCs w:val="21"/>
          <w:lang w:val="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008D3BF9" w:rsidRPr="00563A99">
        <w:rPr>
          <w:sz w:val="21"/>
          <w:szCs w:val="21"/>
          <w:lang w:val="ru-RU"/>
        </w:rPr>
        <w:t>ФЗ № 214</w:t>
      </w:r>
      <w:r w:rsidR="004E38AE" w:rsidRPr="00563A99">
        <w:rPr>
          <w:sz w:val="21"/>
          <w:szCs w:val="21"/>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563A99">
        <w:rPr>
          <w:rFonts w:eastAsiaTheme="minorHAnsi"/>
          <w:sz w:val="21"/>
          <w:szCs w:val="21"/>
          <w:lang w:val="ru-RU"/>
        </w:rPr>
        <w:t>.</w:t>
      </w:r>
    </w:p>
    <w:p w14:paraId="1A2DE82B" w14:textId="77777777" w:rsidR="00D3226D" w:rsidRPr="00563A99" w:rsidRDefault="00D3226D" w:rsidP="000F0358">
      <w:pPr>
        <w:ind w:firstLine="709"/>
        <w:jc w:val="both"/>
        <w:rPr>
          <w:sz w:val="21"/>
          <w:szCs w:val="21"/>
          <w:lang w:val="ru-RU"/>
        </w:rPr>
      </w:pPr>
      <w:r w:rsidRPr="00563A99">
        <w:rPr>
          <w:sz w:val="21"/>
          <w:szCs w:val="21"/>
          <w:lang w:val="ru-RU"/>
        </w:rPr>
        <w:t>3.1.3. По соглашению Сторон Цена договора может быть изменена в следующих случаях:</w:t>
      </w:r>
    </w:p>
    <w:p w14:paraId="6E308C0A" w14:textId="77777777" w:rsidR="00D3226D" w:rsidRPr="00563A99" w:rsidRDefault="00D3226D" w:rsidP="000F0358">
      <w:pPr>
        <w:ind w:firstLine="709"/>
        <w:jc w:val="both"/>
        <w:rPr>
          <w:sz w:val="21"/>
          <w:szCs w:val="21"/>
          <w:lang w:val="ru-RU"/>
        </w:rPr>
      </w:pPr>
      <w:r w:rsidRPr="00563A99">
        <w:rPr>
          <w:sz w:val="21"/>
          <w:szCs w:val="21"/>
          <w:lang w:val="ru-RU"/>
        </w:rPr>
        <w:t xml:space="preserve">- внесения изменений и дополнений в проектную документацию </w:t>
      </w:r>
      <w:bookmarkStart w:id="13" w:name="OLE_LINK10"/>
      <w:bookmarkStart w:id="14" w:name="OLE_LINK11"/>
      <w:bookmarkStart w:id="15" w:name="OLE_LINK12"/>
      <w:bookmarkStart w:id="16" w:name="OLE_LINK13"/>
      <w:r w:rsidRPr="00563A99">
        <w:rPr>
          <w:sz w:val="21"/>
          <w:szCs w:val="21"/>
          <w:lang w:val="ru-RU"/>
        </w:rPr>
        <w:t xml:space="preserve">Объекта долевого строительства </w:t>
      </w:r>
      <w:bookmarkEnd w:id="13"/>
      <w:bookmarkEnd w:id="14"/>
      <w:bookmarkEnd w:id="15"/>
      <w:bookmarkEnd w:id="16"/>
      <w:r w:rsidRPr="00563A99">
        <w:rPr>
          <w:sz w:val="21"/>
          <w:szCs w:val="21"/>
          <w:lang w:val="ru-RU"/>
        </w:rPr>
        <w:t>в соответствии с изменениями действующего законодательства, но не более 10% от общей стоимости Объекта долевого строительства;</w:t>
      </w:r>
    </w:p>
    <w:p w14:paraId="57795457" w14:textId="77777777" w:rsidR="00D3226D" w:rsidRPr="00563A99" w:rsidRDefault="00D3226D" w:rsidP="000F0358">
      <w:pPr>
        <w:ind w:firstLine="709"/>
        <w:jc w:val="both"/>
        <w:rPr>
          <w:sz w:val="21"/>
          <w:szCs w:val="21"/>
          <w:lang w:val="ru-RU"/>
        </w:rPr>
      </w:pPr>
      <w:r w:rsidRPr="00563A99">
        <w:rPr>
          <w:sz w:val="21"/>
          <w:szCs w:val="21"/>
          <w:lang w:val="ru-RU"/>
        </w:rPr>
        <w:t>- внесения изменений в состав Объекта долевого строительства по согласию Сторон</w:t>
      </w:r>
      <w:r w:rsidR="009F773A" w:rsidRPr="00563A99">
        <w:rPr>
          <w:sz w:val="21"/>
          <w:szCs w:val="21"/>
          <w:lang w:val="ru-RU"/>
        </w:rPr>
        <w:t>.</w:t>
      </w:r>
    </w:p>
    <w:p w14:paraId="718AEFCF" w14:textId="767B2516" w:rsidR="00327766" w:rsidRPr="00563A99" w:rsidRDefault="00327766" w:rsidP="000F0358">
      <w:pPr>
        <w:ind w:firstLine="709"/>
        <w:jc w:val="both"/>
        <w:rPr>
          <w:sz w:val="21"/>
          <w:szCs w:val="21"/>
          <w:lang w:val="ru-RU"/>
        </w:rPr>
      </w:pPr>
      <w:r w:rsidRPr="00563A99">
        <w:rPr>
          <w:sz w:val="21"/>
          <w:szCs w:val="21"/>
          <w:lang w:val="ru-RU"/>
        </w:rPr>
        <w:t xml:space="preserve">3.2. Участник долевого строительства (Депонент) обязуется не позднее 3-его рабочего дня, предшествующего плановой дате ввода </w:t>
      </w:r>
      <w:r w:rsidR="00F4183F" w:rsidRPr="00563A99">
        <w:rPr>
          <w:sz w:val="21"/>
          <w:szCs w:val="21"/>
          <w:lang w:val="ru-RU"/>
        </w:rPr>
        <w:t xml:space="preserve">Объекта </w:t>
      </w:r>
      <w:r w:rsidRPr="00563A99">
        <w:rPr>
          <w:sz w:val="21"/>
          <w:szCs w:val="21"/>
          <w:lang w:val="ru-RU"/>
        </w:rPr>
        <w:t>в эксплуатацию внести денежные средства (депонируемую сумму) в счет уплаты цены настоящего Договора на специальный счет эскроу, открываемый у Эскроу-агента по Договору Эскроу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0D9256BE" w14:textId="77777777" w:rsidR="006F11D4" w:rsidRDefault="006F11D4" w:rsidP="00E15F29">
      <w:pPr>
        <w:ind w:firstLine="709"/>
        <w:jc w:val="both"/>
        <w:rPr>
          <w:b/>
          <w:bCs/>
          <w:sz w:val="21"/>
          <w:szCs w:val="21"/>
          <w:lang w:val="ru-RU"/>
        </w:rPr>
      </w:pPr>
      <w:r w:rsidRPr="006F11D4">
        <w:rPr>
          <w:b/>
          <w:bCs/>
          <w:sz w:val="21"/>
          <w:szCs w:val="21"/>
          <w:lang w:val="ru-RU"/>
        </w:rPr>
        <w:t xml:space="preserve">3.2.1. </w:t>
      </w:r>
      <w:proofErr w:type="spellStart"/>
      <w:r w:rsidRPr="006F11D4">
        <w:rPr>
          <w:b/>
          <w:bCs/>
          <w:sz w:val="21"/>
          <w:szCs w:val="21"/>
          <w:lang w:val="ru-RU"/>
        </w:rPr>
        <w:t>Эскроу</w:t>
      </w:r>
      <w:proofErr w:type="spellEnd"/>
      <w:r w:rsidRPr="006F11D4">
        <w:rPr>
          <w:b/>
          <w:bCs/>
          <w:sz w:val="21"/>
          <w:szCs w:val="21"/>
          <w:lang w:val="ru-RU"/>
        </w:rPr>
        <w:t xml:space="preserve">-агент/Акцептант: </w:t>
      </w:r>
      <w:r w:rsidRPr="006F11D4">
        <w:rPr>
          <w:sz w:val="21"/>
          <w:szCs w:val="21"/>
          <w:lang w:val="ru-RU"/>
        </w:rPr>
        <w:t>Банк ВТБ (ПАО).</w:t>
      </w:r>
    </w:p>
    <w:p w14:paraId="6BC1F93A" w14:textId="046ABAF1" w:rsidR="00E15F29" w:rsidRPr="00A9185F" w:rsidRDefault="00E15F29" w:rsidP="00E15F29">
      <w:pPr>
        <w:ind w:firstLine="709"/>
        <w:jc w:val="both"/>
        <w:rPr>
          <w:sz w:val="21"/>
          <w:szCs w:val="21"/>
          <w:lang w:val="ru-RU"/>
        </w:rPr>
      </w:pPr>
      <w:r w:rsidRPr="00A9185F">
        <w:rPr>
          <w:b/>
          <w:bCs/>
          <w:sz w:val="21"/>
          <w:szCs w:val="21"/>
          <w:lang w:val="ru-RU"/>
        </w:rPr>
        <w:t>3.2.2.</w:t>
      </w:r>
      <w:r w:rsidRPr="00A9185F">
        <w:rPr>
          <w:b/>
          <w:bCs/>
          <w:sz w:val="21"/>
          <w:szCs w:val="21"/>
        </w:rPr>
        <w:t> </w:t>
      </w:r>
      <w:r w:rsidRPr="00A9185F">
        <w:rPr>
          <w:b/>
          <w:bCs/>
          <w:sz w:val="21"/>
          <w:szCs w:val="21"/>
          <w:lang w:val="ru-RU"/>
        </w:rPr>
        <w:t>Участник/Депонент</w:t>
      </w:r>
      <w:r w:rsidRPr="00A9185F">
        <w:rPr>
          <w:sz w:val="21"/>
          <w:szCs w:val="21"/>
          <w:lang w:val="ru-RU"/>
        </w:rPr>
        <w:t>: ___________.</w:t>
      </w:r>
    </w:p>
    <w:p w14:paraId="0B83290C" w14:textId="77777777" w:rsidR="00E15F29" w:rsidRPr="00A9185F" w:rsidRDefault="00E15F29" w:rsidP="00E15F29">
      <w:pPr>
        <w:ind w:firstLine="709"/>
        <w:jc w:val="both"/>
        <w:rPr>
          <w:sz w:val="21"/>
          <w:szCs w:val="21"/>
          <w:lang w:val="ru-RU"/>
        </w:rPr>
      </w:pPr>
      <w:r w:rsidRPr="00A9185F">
        <w:rPr>
          <w:b/>
          <w:bCs/>
          <w:sz w:val="21"/>
          <w:szCs w:val="21"/>
          <w:lang w:val="ru-RU"/>
        </w:rPr>
        <w:t>3.2.3.</w:t>
      </w:r>
      <w:r w:rsidRPr="00A9185F">
        <w:rPr>
          <w:b/>
          <w:bCs/>
          <w:sz w:val="21"/>
          <w:szCs w:val="21"/>
        </w:rPr>
        <w:t> </w:t>
      </w:r>
      <w:r w:rsidRPr="00A9185F">
        <w:rPr>
          <w:b/>
          <w:bCs/>
          <w:sz w:val="21"/>
          <w:szCs w:val="21"/>
          <w:lang w:val="ru-RU"/>
        </w:rPr>
        <w:t>Застройщик/Бенефициар:</w:t>
      </w:r>
      <w:r w:rsidRPr="00A9185F">
        <w:rPr>
          <w:sz w:val="21"/>
          <w:szCs w:val="21"/>
          <w:lang w:val="ru-RU"/>
        </w:rPr>
        <w:t xml:space="preserve"> Общество с ограниченной </w:t>
      </w:r>
      <w:proofErr w:type="gramStart"/>
      <w:r w:rsidRPr="00A9185F">
        <w:rPr>
          <w:sz w:val="21"/>
          <w:szCs w:val="21"/>
          <w:lang w:val="ru-RU"/>
        </w:rPr>
        <w:t>ответственностью  «</w:t>
      </w:r>
      <w:proofErr w:type="gramEnd"/>
      <w:r w:rsidRPr="00A9185F">
        <w:rPr>
          <w:sz w:val="21"/>
          <w:szCs w:val="21"/>
          <w:lang w:val="ru-RU"/>
        </w:rPr>
        <w:t>Специализированный застройщик «РИВЬЕРА ЕВПАТОРИЯ».</w:t>
      </w:r>
    </w:p>
    <w:p w14:paraId="41CA7851" w14:textId="77777777" w:rsidR="00E15F29" w:rsidRPr="00A9185F" w:rsidRDefault="00E15F29" w:rsidP="00E15F29">
      <w:pPr>
        <w:ind w:firstLine="709"/>
        <w:jc w:val="both"/>
        <w:rPr>
          <w:sz w:val="21"/>
          <w:szCs w:val="21"/>
          <w:lang w:val="ru-RU"/>
        </w:rPr>
      </w:pPr>
      <w:r w:rsidRPr="00A9185F">
        <w:rPr>
          <w:b/>
          <w:bCs/>
          <w:sz w:val="21"/>
          <w:szCs w:val="21"/>
          <w:lang w:val="ru-RU"/>
        </w:rPr>
        <w:t>3.2.4. Депонируемая сумма</w:t>
      </w:r>
      <w:r w:rsidRPr="00A9185F">
        <w:rPr>
          <w:sz w:val="21"/>
          <w:szCs w:val="21"/>
          <w:lang w:val="ru-RU"/>
        </w:rPr>
        <w:t>: ___________ рублей.</w:t>
      </w:r>
    </w:p>
    <w:p w14:paraId="0F7695CB" w14:textId="77777777" w:rsidR="00E15F29" w:rsidRPr="00A9185F" w:rsidRDefault="00E15F29" w:rsidP="00E15F29">
      <w:pPr>
        <w:ind w:firstLine="709"/>
        <w:jc w:val="both"/>
        <w:rPr>
          <w:sz w:val="21"/>
          <w:szCs w:val="21"/>
          <w:lang w:val="ru-RU"/>
        </w:rPr>
      </w:pPr>
      <w:r w:rsidRPr="00A9185F">
        <w:rPr>
          <w:b/>
          <w:bCs/>
          <w:sz w:val="21"/>
          <w:szCs w:val="21"/>
          <w:lang w:val="ru-RU"/>
        </w:rPr>
        <w:t>3.2.5.</w:t>
      </w:r>
      <w:r w:rsidRPr="00A9185F">
        <w:rPr>
          <w:b/>
          <w:bCs/>
          <w:sz w:val="21"/>
          <w:szCs w:val="21"/>
        </w:rPr>
        <w:t> </w:t>
      </w:r>
      <w:r w:rsidRPr="00A9185F">
        <w:rPr>
          <w:b/>
          <w:bCs/>
          <w:sz w:val="21"/>
          <w:szCs w:val="21"/>
          <w:lang w:val="ru-RU"/>
        </w:rPr>
        <w:t>Срок условного депонирования денежных средств:</w:t>
      </w:r>
      <w:r w:rsidRPr="00A9185F">
        <w:rPr>
          <w:sz w:val="21"/>
          <w:szCs w:val="21"/>
          <w:lang w:val="ru-RU"/>
        </w:rPr>
        <w:t xml:space="preserve"> не более 6 (шести) месяцев от срока ввода Объекта в эксплуатацию.</w:t>
      </w:r>
    </w:p>
    <w:p w14:paraId="012D66F1" w14:textId="30563C47" w:rsidR="00824A56" w:rsidRPr="00563A99" w:rsidRDefault="006F11D4" w:rsidP="000F0358">
      <w:pPr>
        <w:ind w:firstLine="709"/>
        <w:jc w:val="both"/>
        <w:rPr>
          <w:sz w:val="21"/>
          <w:szCs w:val="21"/>
          <w:lang w:val="ru-RU"/>
        </w:rPr>
      </w:pPr>
      <w:r w:rsidRPr="006F11D4">
        <w:rPr>
          <w:sz w:val="21"/>
          <w:szCs w:val="21"/>
          <w:lang w:val="ru-RU"/>
        </w:rPr>
        <w:t xml:space="preserve">Депонируемая сумма не позднее 10 (Десяти) рабочих дней после предоставления Застройщиком </w:t>
      </w:r>
      <w:proofErr w:type="spellStart"/>
      <w:r w:rsidRPr="006F11D4">
        <w:rPr>
          <w:sz w:val="21"/>
          <w:szCs w:val="21"/>
          <w:lang w:val="ru-RU"/>
        </w:rPr>
        <w:t>Эскроу</w:t>
      </w:r>
      <w:proofErr w:type="spellEnd"/>
      <w:r w:rsidRPr="006F11D4">
        <w:rPr>
          <w:sz w:val="21"/>
          <w:szCs w:val="21"/>
          <w:lang w:val="ru-RU"/>
        </w:rPr>
        <w:t xml:space="preserve">-агенту способом, предусмотренным договором </w:t>
      </w:r>
      <w:proofErr w:type="spellStart"/>
      <w:r w:rsidRPr="006F11D4">
        <w:rPr>
          <w:sz w:val="21"/>
          <w:szCs w:val="21"/>
          <w:lang w:val="ru-RU"/>
        </w:rPr>
        <w:t>эскроу</w:t>
      </w:r>
      <w:proofErr w:type="spellEnd"/>
      <w:r w:rsidRPr="006F11D4">
        <w:rPr>
          <w:sz w:val="21"/>
          <w:szCs w:val="21"/>
          <w:lang w:val="ru-RU"/>
        </w:rPr>
        <w:t xml:space="preserve">, следующих документов: разрешения на ввод в эксплуатацию </w:t>
      </w:r>
      <w:r w:rsidR="00C74402">
        <w:rPr>
          <w:sz w:val="21"/>
          <w:szCs w:val="21"/>
          <w:lang w:val="ru-RU"/>
        </w:rPr>
        <w:t xml:space="preserve">Объекта </w:t>
      </w:r>
      <w:r w:rsidRPr="006F11D4">
        <w:rPr>
          <w:sz w:val="21"/>
          <w:szCs w:val="21"/>
          <w:lang w:val="ru-RU"/>
        </w:rPr>
        <w:t xml:space="preserve">или сведений о размещении в единой информационной системе жилищного строительства вышеуказанной информации, перечисляется </w:t>
      </w:r>
      <w:proofErr w:type="spellStart"/>
      <w:r w:rsidRPr="006F11D4">
        <w:rPr>
          <w:sz w:val="21"/>
          <w:szCs w:val="21"/>
          <w:lang w:val="ru-RU"/>
        </w:rPr>
        <w:t>Эскроу</w:t>
      </w:r>
      <w:proofErr w:type="spellEnd"/>
      <w:r w:rsidRPr="006F11D4">
        <w:rPr>
          <w:sz w:val="21"/>
          <w:szCs w:val="21"/>
          <w:lang w:val="ru-RU"/>
        </w:rPr>
        <w:t>-агентом Застройщику на р/с</w:t>
      </w:r>
      <w:r w:rsidRPr="006F11D4">
        <w:rPr>
          <w:lang w:val="ru-RU"/>
        </w:rPr>
        <w:t xml:space="preserve"> </w:t>
      </w:r>
      <w:bookmarkStart w:id="17" w:name="_Hlk212021192"/>
      <w:r w:rsidRPr="006F11D4">
        <w:rPr>
          <w:sz w:val="21"/>
          <w:szCs w:val="21"/>
          <w:lang w:val="ru-RU"/>
        </w:rPr>
        <w:t>40702810223790001503</w:t>
      </w:r>
      <w:bookmarkEnd w:id="17"/>
      <w:r w:rsidRPr="006F11D4">
        <w:rPr>
          <w:sz w:val="21"/>
          <w:szCs w:val="21"/>
          <w:lang w:val="ru-RU"/>
        </w:rPr>
        <w:t xml:space="preserve">, открытый в Банк ВТБ (ПАО) г. Симферополь, </w:t>
      </w:r>
      <w:proofErr w:type="spellStart"/>
      <w:r w:rsidRPr="006F11D4">
        <w:rPr>
          <w:sz w:val="21"/>
          <w:szCs w:val="21"/>
          <w:lang w:val="ru-RU"/>
        </w:rPr>
        <w:t>кор.счет</w:t>
      </w:r>
      <w:proofErr w:type="spellEnd"/>
      <w:r w:rsidRPr="006F11D4">
        <w:rPr>
          <w:sz w:val="21"/>
          <w:szCs w:val="21"/>
          <w:lang w:val="ru-RU"/>
        </w:rPr>
        <w:t xml:space="preserve"> 30101810145250000411, БИК 044525411, либо направляется на оплату обязательств Застройщика по Кредитному договору, заключенному между Застройщиком и </w:t>
      </w:r>
      <w:proofErr w:type="spellStart"/>
      <w:r w:rsidRPr="006F11D4">
        <w:rPr>
          <w:sz w:val="21"/>
          <w:szCs w:val="21"/>
          <w:lang w:val="ru-RU"/>
        </w:rPr>
        <w:t>Эскроу</w:t>
      </w:r>
      <w:proofErr w:type="spellEnd"/>
      <w:r w:rsidRPr="006F11D4">
        <w:rPr>
          <w:sz w:val="21"/>
          <w:szCs w:val="21"/>
          <w:lang w:val="ru-RU"/>
        </w:rPr>
        <w:t xml:space="preserve">-агентом, если Кредитный договор содержит поручение Застройщика </w:t>
      </w:r>
      <w:proofErr w:type="spellStart"/>
      <w:r w:rsidRPr="006F11D4">
        <w:rPr>
          <w:sz w:val="21"/>
          <w:szCs w:val="21"/>
          <w:lang w:val="ru-RU"/>
        </w:rPr>
        <w:t>Эскроу</w:t>
      </w:r>
      <w:proofErr w:type="spellEnd"/>
      <w:r w:rsidRPr="006F11D4">
        <w:rPr>
          <w:sz w:val="21"/>
          <w:szCs w:val="21"/>
          <w:lang w:val="ru-RU"/>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6F11D4">
        <w:rPr>
          <w:sz w:val="21"/>
          <w:szCs w:val="21"/>
          <w:lang w:val="ru-RU"/>
        </w:rPr>
        <w:t>Эскроу</w:t>
      </w:r>
      <w:proofErr w:type="spellEnd"/>
      <w:r w:rsidRPr="006F11D4">
        <w:rPr>
          <w:sz w:val="21"/>
          <w:szCs w:val="21"/>
          <w:lang w:val="ru-RU"/>
        </w:rPr>
        <w:t xml:space="preserve">-агенте залоговый счет Застройщика, права по которому переданы в залог </w:t>
      </w:r>
      <w:proofErr w:type="spellStart"/>
      <w:r w:rsidRPr="006F11D4">
        <w:rPr>
          <w:sz w:val="21"/>
          <w:szCs w:val="21"/>
          <w:lang w:val="ru-RU"/>
        </w:rPr>
        <w:t>Эскроу</w:t>
      </w:r>
      <w:proofErr w:type="spellEnd"/>
      <w:r w:rsidRPr="006F11D4">
        <w:rPr>
          <w:sz w:val="21"/>
          <w:szCs w:val="21"/>
          <w:lang w:val="ru-RU"/>
        </w:rPr>
        <w:t>-агенту, предоставившему денежные средства Застройщику.</w:t>
      </w:r>
    </w:p>
    <w:p w14:paraId="69EE00B3" w14:textId="2EA0406F" w:rsidR="00F24075" w:rsidRPr="00563A99" w:rsidRDefault="00E15F29" w:rsidP="000F0358">
      <w:pPr>
        <w:ind w:firstLine="709"/>
        <w:jc w:val="both"/>
        <w:rPr>
          <w:sz w:val="21"/>
          <w:szCs w:val="21"/>
          <w:lang w:val="ru-RU"/>
        </w:rPr>
      </w:pPr>
      <w:r w:rsidRPr="00E15F29">
        <w:rPr>
          <w:b/>
          <w:bCs/>
          <w:sz w:val="21"/>
          <w:szCs w:val="21"/>
          <w:lang w:val="ru-RU"/>
        </w:rPr>
        <w:t xml:space="preserve">3.2.6. Уплата цены Договора производится Участником долевого строительства на специальный счет </w:t>
      </w:r>
      <w:proofErr w:type="spellStart"/>
      <w:r w:rsidRPr="00E15F29">
        <w:rPr>
          <w:b/>
          <w:bCs/>
          <w:sz w:val="21"/>
          <w:szCs w:val="21"/>
          <w:lang w:val="ru-RU"/>
        </w:rPr>
        <w:t>эскроу</w:t>
      </w:r>
      <w:proofErr w:type="spellEnd"/>
      <w:r w:rsidRPr="00E15F29">
        <w:rPr>
          <w:b/>
          <w:bCs/>
          <w:sz w:val="21"/>
          <w:szCs w:val="21"/>
          <w:lang w:val="ru-RU"/>
        </w:rPr>
        <w:t xml:space="preserve">, открываемый у </w:t>
      </w:r>
      <w:proofErr w:type="spellStart"/>
      <w:r w:rsidRPr="00E15F29">
        <w:rPr>
          <w:b/>
          <w:bCs/>
          <w:sz w:val="21"/>
          <w:szCs w:val="21"/>
          <w:lang w:val="ru-RU"/>
        </w:rPr>
        <w:t>Эскроу</w:t>
      </w:r>
      <w:proofErr w:type="spellEnd"/>
      <w:r w:rsidRPr="00E15F29">
        <w:rPr>
          <w:b/>
          <w:bCs/>
          <w:sz w:val="21"/>
          <w:szCs w:val="21"/>
          <w:lang w:val="ru-RU"/>
        </w:rPr>
        <w:t>-агента, в течение 5 (Пяти) рабочих дней с момента государственной регистрации настоящего Договора.</w:t>
      </w:r>
    </w:p>
    <w:p w14:paraId="6A712D8F" w14:textId="77777777" w:rsidR="006F11D4" w:rsidRPr="00C62B6B" w:rsidRDefault="006F11D4" w:rsidP="006F11D4">
      <w:pPr>
        <w:ind w:firstLine="709"/>
        <w:jc w:val="both"/>
        <w:rPr>
          <w:sz w:val="21"/>
          <w:szCs w:val="21"/>
          <w:lang w:val="ru-RU"/>
        </w:rPr>
      </w:pPr>
      <w:r w:rsidRPr="00C62B6B">
        <w:rPr>
          <w:sz w:val="21"/>
          <w:szCs w:val="21"/>
          <w:lang w:val="ru-RU"/>
        </w:rPr>
        <w:lastRenderedPageBreak/>
        <w:t>3.2.7. Обязанность</w:t>
      </w:r>
      <w:r w:rsidRPr="00C62B6B">
        <w:rPr>
          <w:sz w:val="21"/>
          <w:szCs w:val="21"/>
        </w:rPr>
        <w:t> </w:t>
      </w:r>
      <w:r w:rsidRPr="00C62B6B">
        <w:rPr>
          <w:sz w:val="21"/>
          <w:szCs w:val="21"/>
          <w:lang w:val="ru-RU"/>
        </w:rPr>
        <w:t>Участника долевого строительства</w:t>
      </w:r>
      <w:r w:rsidRPr="00C62B6B">
        <w:rPr>
          <w:sz w:val="21"/>
          <w:szCs w:val="21"/>
        </w:rPr>
        <w:t> </w:t>
      </w:r>
      <w:r w:rsidRPr="00C62B6B">
        <w:rPr>
          <w:sz w:val="21"/>
          <w:szCs w:val="21"/>
          <w:lang w:val="ru-RU"/>
        </w:rPr>
        <w:t>по оплате</w:t>
      </w:r>
      <w:r w:rsidRPr="00C62B6B">
        <w:rPr>
          <w:sz w:val="21"/>
          <w:szCs w:val="21"/>
        </w:rPr>
        <w:t> </w:t>
      </w:r>
      <w:r w:rsidRPr="00C62B6B">
        <w:rPr>
          <w:sz w:val="21"/>
          <w:szCs w:val="21"/>
          <w:lang w:val="ru-RU"/>
        </w:rPr>
        <w:t>Цены Договора</w:t>
      </w:r>
      <w:r w:rsidRPr="00C62B6B">
        <w:rPr>
          <w:sz w:val="21"/>
          <w:szCs w:val="21"/>
        </w:rPr>
        <w:t> </w:t>
      </w:r>
      <w:r w:rsidRPr="00C62B6B">
        <w:rPr>
          <w:sz w:val="21"/>
          <w:szCs w:val="21"/>
          <w:lang w:val="ru-RU"/>
        </w:rPr>
        <w:t xml:space="preserve">считается выполненной с момента поступления на специальный счет </w:t>
      </w:r>
      <w:proofErr w:type="spellStart"/>
      <w:r w:rsidRPr="00C62B6B">
        <w:rPr>
          <w:sz w:val="21"/>
          <w:szCs w:val="21"/>
          <w:lang w:val="ru-RU"/>
        </w:rPr>
        <w:t>эскроу</w:t>
      </w:r>
      <w:proofErr w:type="spellEnd"/>
      <w:r w:rsidRPr="00C62B6B">
        <w:rPr>
          <w:sz w:val="21"/>
          <w:szCs w:val="21"/>
          <w:lang w:val="ru-RU"/>
        </w:rPr>
        <w:t xml:space="preserve"> у </w:t>
      </w:r>
      <w:proofErr w:type="spellStart"/>
      <w:r w:rsidRPr="00C62B6B">
        <w:rPr>
          <w:sz w:val="21"/>
          <w:szCs w:val="21"/>
          <w:lang w:val="ru-RU"/>
        </w:rPr>
        <w:t>Эскроу</w:t>
      </w:r>
      <w:proofErr w:type="spellEnd"/>
      <w:r w:rsidRPr="00C62B6B">
        <w:rPr>
          <w:sz w:val="21"/>
          <w:szCs w:val="21"/>
          <w:lang w:val="ru-RU"/>
        </w:rPr>
        <w:t>-агента денежных средств в полном объеме.</w:t>
      </w:r>
    </w:p>
    <w:p w14:paraId="12EDB985" w14:textId="64B3D0D1" w:rsidR="006F11D4" w:rsidRPr="00C62B6B" w:rsidRDefault="006F11D4" w:rsidP="006F11D4">
      <w:pPr>
        <w:ind w:firstLine="709"/>
        <w:jc w:val="both"/>
        <w:rPr>
          <w:sz w:val="21"/>
          <w:szCs w:val="21"/>
          <w:lang w:val="ru-RU"/>
        </w:rPr>
      </w:pPr>
      <w:r w:rsidRPr="00C62B6B">
        <w:rPr>
          <w:sz w:val="21"/>
          <w:szCs w:val="21"/>
          <w:lang w:val="ru-RU"/>
        </w:rPr>
        <w:t>3.3. В случае несоблюдения Участником долевого строительства сроков оплаты, указанных в п. 3.2.6. настоящего Договора, после ввода Объекта</w:t>
      </w:r>
      <w:r w:rsidR="00C74402">
        <w:rPr>
          <w:sz w:val="21"/>
          <w:szCs w:val="21"/>
          <w:lang w:val="ru-RU"/>
        </w:rPr>
        <w:t xml:space="preserve"> </w:t>
      </w:r>
      <w:r w:rsidRPr="00C62B6B">
        <w:rPr>
          <w:sz w:val="21"/>
          <w:szCs w:val="21"/>
          <w:lang w:val="ru-RU"/>
        </w:rPr>
        <w:t xml:space="preserve">в эксплуатацию, оплата по настоящему Договору должна быть произведена Участником долевого строительства на Залоговый счет Застройщика </w:t>
      </w:r>
      <w:bookmarkStart w:id="18" w:name="_Hlk99095461"/>
      <w:r w:rsidRPr="00C62B6B">
        <w:rPr>
          <w:sz w:val="21"/>
          <w:szCs w:val="21"/>
          <w:lang w:val="ru-RU"/>
        </w:rPr>
        <w:t>№</w:t>
      </w:r>
      <w:bookmarkEnd w:id="18"/>
      <w:r w:rsidRPr="00C62B6B">
        <w:rPr>
          <w:sz w:val="21"/>
          <w:szCs w:val="21"/>
          <w:lang w:val="ru-RU"/>
        </w:rPr>
        <w:t xml:space="preserve"> </w:t>
      </w:r>
      <w:r w:rsidRPr="006F11D4">
        <w:rPr>
          <w:sz w:val="21"/>
          <w:szCs w:val="21"/>
          <w:lang w:val="ru-RU"/>
        </w:rPr>
        <w:t>40702810223790001503</w:t>
      </w:r>
      <w:r w:rsidRPr="00C62B6B">
        <w:rPr>
          <w:sz w:val="21"/>
          <w:szCs w:val="21"/>
          <w:lang w:val="ru-RU"/>
        </w:rPr>
        <w:t xml:space="preserve">,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C62B6B">
        <w:rPr>
          <w:sz w:val="21"/>
          <w:szCs w:val="21"/>
          <w:lang w:val="ru-RU"/>
        </w:rPr>
        <w:t>эскроу</w:t>
      </w:r>
      <w:proofErr w:type="spellEnd"/>
      <w:r w:rsidRPr="00C62B6B">
        <w:rPr>
          <w:sz w:val="21"/>
          <w:szCs w:val="21"/>
          <w:lang w:val="ru-RU"/>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44F2CC61" w14:textId="38ABC959" w:rsidR="006F11D4" w:rsidRPr="00C62B6B" w:rsidRDefault="006F11D4" w:rsidP="006F11D4">
      <w:pPr>
        <w:ind w:firstLine="709"/>
        <w:jc w:val="both"/>
        <w:rPr>
          <w:sz w:val="21"/>
          <w:szCs w:val="21"/>
          <w:lang w:val="ru-RU"/>
        </w:rPr>
      </w:pPr>
      <w:r w:rsidRPr="00C62B6B">
        <w:rPr>
          <w:sz w:val="21"/>
          <w:szCs w:val="21"/>
          <w:lang w:val="ru-RU"/>
        </w:rPr>
        <w:t>3.4. По договорам участия в долевом строительстве, заключенным после получения разрешения на ввод</w:t>
      </w:r>
      <w:r w:rsidR="00C74402">
        <w:rPr>
          <w:sz w:val="21"/>
          <w:szCs w:val="21"/>
          <w:lang w:val="ru-RU"/>
        </w:rPr>
        <w:t xml:space="preserve"> </w:t>
      </w:r>
      <w:r w:rsidRPr="00C62B6B">
        <w:rPr>
          <w:sz w:val="21"/>
          <w:szCs w:val="21"/>
          <w:lang w:val="ru-RU"/>
        </w:rPr>
        <w:t>Объекта в эксплуатацию и до осуществления государственного кадастрового учета</w:t>
      </w:r>
      <w:r w:rsidR="00C74402">
        <w:rPr>
          <w:sz w:val="21"/>
          <w:szCs w:val="21"/>
          <w:lang w:val="ru-RU"/>
        </w:rPr>
        <w:t xml:space="preserve"> </w:t>
      </w:r>
      <w:r w:rsidRPr="00C62B6B">
        <w:rPr>
          <w:sz w:val="21"/>
          <w:szCs w:val="21"/>
          <w:lang w:val="ru-RU"/>
        </w:rPr>
        <w:t xml:space="preserve">Объекта – цена настоящего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 № </w:t>
      </w:r>
      <w:r w:rsidRPr="006F11D4">
        <w:rPr>
          <w:sz w:val="21"/>
          <w:szCs w:val="21"/>
          <w:lang w:val="ru-RU"/>
        </w:rPr>
        <w:t>40702810223790001503</w:t>
      </w:r>
      <w:r w:rsidRPr="00C62B6B">
        <w:rPr>
          <w:sz w:val="21"/>
          <w:szCs w:val="21"/>
          <w:lang w:val="ru-RU"/>
        </w:rPr>
        <w:t xml:space="preserve">,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C62B6B">
        <w:rPr>
          <w:sz w:val="21"/>
          <w:szCs w:val="21"/>
          <w:lang w:val="ru-RU"/>
        </w:rPr>
        <w:t>эскроу</w:t>
      </w:r>
      <w:proofErr w:type="spellEnd"/>
      <w:r w:rsidRPr="00C62B6B">
        <w:rPr>
          <w:sz w:val="21"/>
          <w:szCs w:val="21"/>
          <w:lang w:val="ru-RU"/>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31976D65" w14:textId="77777777" w:rsidR="006F11D4" w:rsidRPr="00C62B6B" w:rsidRDefault="006F11D4" w:rsidP="006F11D4">
      <w:pPr>
        <w:ind w:firstLine="709"/>
        <w:jc w:val="both"/>
        <w:rPr>
          <w:sz w:val="21"/>
          <w:szCs w:val="21"/>
          <w:lang w:val="ru-RU"/>
        </w:rPr>
      </w:pPr>
      <w:r w:rsidRPr="00C62B6B">
        <w:rPr>
          <w:sz w:val="21"/>
          <w:szCs w:val="21"/>
          <w:lang w:val="ru-RU"/>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194C9276" w14:textId="7F87CAEA" w:rsidR="006F11D4" w:rsidRPr="00C62B6B" w:rsidRDefault="006F11D4" w:rsidP="006F11D4">
      <w:pPr>
        <w:ind w:firstLine="709"/>
        <w:jc w:val="both"/>
        <w:rPr>
          <w:sz w:val="21"/>
          <w:szCs w:val="21"/>
          <w:lang w:val="ru-RU"/>
        </w:rPr>
      </w:pPr>
      <w:r w:rsidRPr="00C62B6B">
        <w:rPr>
          <w:sz w:val="21"/>
          <w:szCs w:val="21"/>
          <w:lang w:val="ru-RU"/>
        </w:rPr>
        <w:t>3.5.1. до ввода Объекта</w:t>
      </w:r>
      <w:r w:rsidR="00C74402">
        <w:rPr>
          <w:sz w:val="21"/>
          <w:szCs w:val="21"/>
          <w:lang w:val="ru-RU"/>
        </w:rPr>
        <w:t xml:space="preserve"> </w:t>
      </w:r>
      <w:r w:rsidRPr="00C62B6B">
        <w:rPr>
          <w:sz w:val="21"/>
          <w:szCs w:val="21"/>
          <w:lang w:val="ru-RU"/>
        </w:rPr>
        <w:t xml:space="preserve">в эксплуатацию – в соответствии с п. 3.2. настоящего Договора; </w:t>
      </w:r>
    </w:p>
    <w:p w14:paraId="299B7962" w14:textId="329A955A" w:rsidR="006F11D4" w:rsidRPr="00C62B6B" w:rsidRDefault="006F11D4" w:rsidP="006F11D4">
      <w:pPr>
        <w:ind w:firstLine="709"/>
        <w:jc w:val="both"/>
        <w:rPr>
          <w:sz w:val="21"/>
          <w:szCs w:val="21"/>
          <w:lang w:val="ru-RU"/>
        </w:rPr>
      </w:pPr>
      <w:r w:rsidRPr="00C62B6B">
        <w:rPr>
          <w:sz w:val="21"/>
          <w:szCs w:val="21"/>
          <w:lang w:val="ru-RU"/>
        </w:rPr>
        <w:t xml:space="preserve">3.5.2. после ввода Объекта в эксплуатацию – на Залоговый счет Застройщика № </w:t>
      </w:r>
      <w:r w:rsidRPr="006F11D4">
        <w:rPr>
          <w:sz w:val="21"/>
          <w:szCs w:val="21"/>
          <w:lang w:val="ru-RU"/>
        </w:rPr>
        <w:t>40702810223790001503</w:t>
      </w:r>
      <w:r w:rsidRPr="00C62B6B">
        <w:rPr>
          <w:sz w:val="21"/>
          <w:szCs w:val="21"/>
          <w:lang w:val="ru-RU"/>
        </w:rPr>
        <w:t xml:space="preserve">,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C62B6B">
        <w:rPr>
          <w:sz w:val="21"/>
          <w:szCs w:val="21"/>
          <w:lang w:val="ru-RU"/>
        </w:rPr>
        <w:t>эскроу</w:t>
      </w:r>
      <w:proofErr w:type="spellEnd"/>
      <w:r w:rsidRPr="00C62B6B">
        <w:rPr>
          <w:sz w:val="21"/>
          <w:szCs w:val="21"/>
          <w:lang w:val="ru-RU"/>
        </w:rPr>
        <w:t xml:space="preserve">),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w:t>
      </w:r>
    </w:p>
    <w:p w14:paraId="4464395B" w14:textId="77777777" w:rsidR="002226A7" w:rsidRPr="00563A99" w:rsidRDefault="002226A7" w:rsidP="000F0358">
      <w:pPr>
        <w:jc w:val="center"/>
        <w:rPr>
          <w:b/>
          <w:bCs/>
          <w:sz w:val="21"/>
          <w:szCs w:val="21"/>
          <w:lang w:val="ru-RU"/>
        </w:rPr>
      </w:pPr>
    </w:p>
    <w:p w14:paraId="1CCFBF2C" w14:textId="2522D579" w:rsidR="00D3226D" w:rsidRPr="00563A99" w:rsidRDefault="00D3226D" w:rsidP="000F0358">
      <w:pPr>
        <w:jc w:val="center"/>
        <w:rPr>
          <w:b/>
          <w:bCs/>
          <w:sz w:val="21"/>
          <w:szCs w:val="21"/>
          <w:lang w:val="ru-RU"/>
        </w:rPr>
      </w:pPr>
      <w:r w:rsidRPr="00563A99">
        <w:rPr>
          <w:b/>
          <w:bCs/>
          <w:sz w:val="21"/>
          <w:szCs w:val="21"/>
          <w:lang w:val="ru-RU"/>
        </w:rPr>
        <w:t>4. Права и обязанности Сторон</w:t>
      </w:r>
    </w:p>
    <w:p w14:paraId="68E5B20E" w14:textId="77777777" w:rsidR="00D3226D" w:rsidRPr="00563A99" w:rsidRDefault="00D3226D" w:rsidP="000F0358">
      <w:pPr>
        <w:ind w:firstLine="709"/>
        <w:jc w:val="both"/>
        <w:rPr>
          <w:b/>
          <w:bCs/>
          <w:sz w:val="21"/>
          <w:szCs w:val="21"/>
          <w:lang w:val="ru-RU"/>
        </w:rPr>
      </w:pPr>
      <w:r w:rsidRPr="00563A99">
        <w:rPr>
          <w:b/>
          <w:bCs/>
          <w:sz w:val="21"/>
          <w:szCs w:val="21"/>
          <w:lang w:val="ru-RU"/>
        </w:rPr>
        <w:t>4.1. Застройщик обязан:</w:t>
      </w:r>
    </w:p>
    <w:p w14:paraId="4EECB055" w14:textId="77777777" w:rsidR="00D3226D" w:rsidRPr="00563A99" w:rsidRDefault="00D3226D" w:rsidP="000F0358">
      <w:pPr>
        <w:ind w:firstLine="709"/>
        <w:jc w:val="both"/>
        <w:rPr>
          <w:sz w:val="21"/>
          <w:szCs w:val="21"/>
          <w:lang w:val="ru-RU"/>
        </w:rPr>
      </w:pPr>
      <w:r w:rsidRPr="00563A99">
        <w:rPr>
          <w:sz w:val="21"/>
          <w:szCs w:val="21"/>
          <w:lang w:val="ru-RU"/>
        </w:rPr>
        <w:t>4.1.1. Своевременно и в полном объеме выполнять свои обязательства по Договору.</w:t>
      </w:r>
    </w:p>
    <w:p w14:paraId="69358046" w14:textId="77777777" w:rsidR="00D3226D" w:rsidRPr="00563A99" w:rsidRDefault="00D3226D" w:rsidP="000F0358">
      <w:pPr>
        <w:ind w:firstLine="709"/>
        <w:jc w:val="both"/>
        <w:rPr>
          <w:sz w:val="21"/>
          <w:szCs w:val="21"/>
          <w:lang w:val="ru-RU"/>
        </w:rPr>
      </w:pPr>
      <w:r w:rsidRPr="00563A99">
        <w:rPr>
          <w:sz w:val="21"/>
          <w:szCs w:val="21"/>
          <w:lang w:val="ru-RU"/>
        </w:rPr>
        <w:t>4.1.2.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4486DDA3" w14:textId="6AB8B95A" w:rsidR="00D3226D" w:rsidRPr="00563A99" w:rsidRDefault="00D3226D" w:rsidP="000F0358">
      <w:pPr>
        <w:ind w:firstLine="709"/>
        <w:jc w:val="both"/>
        <w:rPr>
          <w:sz w:val="21"/>
          <w:szCs w:val="21"/>
          <w:lang w:val="ru-RU"/>
        </w:rPr>
      </w:pPr>
      <w:r w:rsidRPr="00563A99">
        <w:rPr>
          <w:sz w:val="21"/>
          <w:szCs w:val="21"/>
          <w:lang w:val="ru-RU"/>
        </w:rPr>
        <w:t xml:space="preserve">4.1.3. После получения в установленном порядке разрешения на ввод в эксплуатацию </w:t>
      </w:r>
      <w:r w:rsidR="00D723B6" w:rsidRPr="00563A99">
        <w:rPr>
          <w:sz w:val="21"/>
          <w:szCs w:val="21"/>
          <w:lang w:val="ru-RU"/>
        </w:rPr>
        <w:t xml:space="preserve">Объекта </w:t>
      </w:r>
      <w:r w:rsidRPr="00563A99">
        <w:rPr>
          <w:sz w:val="21"/>
          <w:szCs w:val="21"/>
          <w:lang w:val="ru-RU"/>
        </w:rPr>
        <w:t>передать Объект долевого строительства Участнику долевого строительства не поз</w:t>
      </w:r>
      <w:r w:rsidR="00990583" w:rsidRPr="00563A99">
        <w:rPr>
          <w:sz w:val="21"/>
          <w:szCs w:val="21"/>
          <w:lang w:val="ru-RU"/>
        </w:rPr>
        <w:t>днее срока, предусмотренного п.</w:t>
      </w:r>
      <w:r w:rsidRPr="00563A99">
        <w:rPr>
          <w:sz w:val="21"/>
          <w:szCs w:val="21"/>
          <w:lang w:val="ru-RU"/>
        </w:rPr>
        <w:t>5.3</w:t>
      </w:r>
      <w:r w:rsidR="00CF14FF" w:rsidRPr="00563A99">
        <w:rPr>
          <w:sz w:val="21"/>
          <w:szCs w:val="21"/>
          <w:lang w:val="ru-RU"/>
        </w:rPr>
        <w:t>. настоящего</w:t>
      </w:r>
      <w:r w:rsidRPr="00563A99">
        <w:rPr>
          <w:sz w:val="21"/>
          <w:szCs w:val="21"/>
          <w:lang w:val="ru-RU"/>
        </w:rPr>
        <w:t xml:space="preserve"> Договора. При этом допускается досрочное исполнение Застройщиком обязательства по передаче Объекта долевого строительства.</w:t>
      </w:r>
    </w:p>
    <w:p w14:paraId="04F198C0" w14:textId="28CF28AB" w:rsidR="00D3226D" w:rsidRPr="00563A99" w:rsidRDefault="00D3226D" w:rsidP="000F0358">
      <w:pPr>
        <w:ind w:firstLine="709"/>
        <w:jc w:val="both"/>
        <w:rPr>
          <w:sz w:val="21"/>
          <w:szCs w:val="21"/>
          <w:lang w:val="ru-RU"/>
        </w:rPr>
      </w:pPr>
      <w:r w:rsidRPr="00563A99">
        <w:rPr>
          <w:sz w:val="21"/>
          <w:szCs w:val="21"/>
          <w:lang w:val="ru-RU"/>
        </w:rPr>
        <w:t>4.1.4. Направить Участнику долевого строительства не менее чем за 1 (</w:t>
      </w:r>
      <w:r w:rsidR="00CF14FF" w:rsidRPr="00563A99">
        <w:rPr>
          <w:sz w:val="21"/>
          <w:szCs w:val="21"/>
          <w:lang w:val="ru-RU"/>
        </w:rPr>
        <w:t>О</w:t>
      </w:r>
      <w:r w:rsidRPr="00563A99">
        <w:rPr>
          <w:sz w:val="21"/>
          <w:szCs w:val="21"/>
          <w:lang w:val="ru-RU"/>
        </w:rPr>
        <w:t xml:space="preserve">дин) месяц до наступления срока передачи Объекта долевого строительства, сообщение о завершении строительства (создания) </w:t>
      </w:r>
      <w:r w:rsidR="00D723B6" w:rsidRPr="00563A99">
        <w:rPr>
          <w:sz w:val="21"/>
          <w:szCs w:val="21"/>
          <w:lang w:val="ru-RU"/>
        </w:rPr>
        <w:t>Объекта</w:t>
      </w:r>
      <w:r w:rsidRPr="00563A99">
        <w:rPr>
          <w:sz w:val="21"/>
          <w:szCs w:val="21"/>
          <w:lang w:val="ru-RU"/>
        </w:rPr>
        <w:t>, и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437DABC2" w14:textId="77777777" w:rsidR="00D3226D" w:rsidRPr="00563A99" w:rsidRDefault="00D3226D" w:rsidP="000F0358">
      <w:pPr>
        <w:ind w:firstLine="709"/>
        <w:jc w:val="both"/>
        <w:rPr>
          <w:sz w:val="21"/>
          <w:szCs w:val="21"/>
          <w:lang w:val="ru-RU"/>
        </w:rPr>
      </w:pPr>
      <w:r w:rsidRPr="00563A99">
        <w:rPr>
          <w:sz w:val="21"/>
          <w:szCs w:val="21"/>
          <w:lang w:val="ru-RU"/>
        </w:rPr>
        <w:t>4.1.</w:t>
      </w:r>
      <w:r w:rsidR="00FD3996" w:rsidRPr="00563A99">
        <w:rPr>
          <w:sz w:val="21"/>
          <w:szCs w:val="21"/>
          <w:lang w:val="ru-RU"/>
        </w:rPr>
        <w:t>5</w:t>
      </w:r>
      <w:r w:rsidRPr="00563A99">
        <w:rPr>
          <w:sz w:val="21"/>
          <w:szCs w:val="21"/>
          <w:lang w:val="ru-RU"/>
        </w:rPr>
        <w:t xml:space="preserve">. В случае если строительство (создание) </w:t>
      </w:r>
      <w:r w:rsidR="00D723B6" w:rsidRPr="00563A99">
        <w:rPr>
          <w:sz w:val="21"/>
          <w:szCs w:val="21"/>
          <w:lang w:val="ru-RU"/>
        </w:rPr>
        <w:t xml:space="preserve">Объекта </w:t>
      </w:r>
      <w:r w:rsidRPr="00563A99">
        <w:rPr>
          <w:sz w:val="21"/>
          <w:szCs w:val="21"/>
          <w:lang w:val="ru-RU"/>
        </w:rPr>
        <w:t>не</w:t>
      </w:r>
      <w:r w:rsidRPr="00563A99">
        <w:rPr>
          <w:sz w:val="21"/>
          <w:szCs w:val="21"/>
        </w:rPr>
        <w:t> </w:t>
      </w:r>
      <w:r w:rsidRPr="00563A99">
        <w:rPr>
          <w:sz w:val="21"/>
          <w:szCs w:val="21"/>
          <w:lang w:val="ru-RU"/>
        </w:rPr>
        <w:t>может быть завершено в</w:t>
      </w:r>
      <w:r w:rsidRPr="00563A99">
        <w:rPr>
          <w:sz w:val="21"/>
          <w:szCs w:val="21"/>
        </w:rPr>
        <w:t> </w:t>
      </w:r>
      <w:r w:rsidRPr="00563A99">
        <w:rPr>
          <w:sz w:val="21"/>
          <w:szCs w:val="21"/>
          <w:lang w:val="ru-RU"/>
        </w:rPr>
        <w:t>предусмотренн</w:t>
      </w:r>
      <w:r w:rsidR="00990583" w:rsidRPr="00563A99">
        <w:rPr>
          <w:sz w:val="21"/>
          <w:szCs w:val="21"/>
          <w:lang w:val="ru-RU"/>
        </w:rPr>
        <w:t>ый Договором срок (с учетом пп.</w:t>
      </w:r>
      <w:r w:rsidRPr="00563A99">
        <w:rPr>
          <w:sz w:val="21"/>
          <w:szCs w:val="21"/>
          <w:lang w:val="ru-RU"/>
        </w:rPr>
        <w:t>5.3.1 настоящего Договора), не</w:t>
      </w:r>
      <w:r w:rsidRPr="00563A99">
        <w:rPr>
          <w:sz w:val="21"/>
          <w:szCs w:val="21"/>
        </w:rPr>
        <w:t> </w:t>
      </w:r>
      <w:r w:rsidRPr="00563A99">
        <w:rPr>
          <w:sz w:val="21"/>
          <w:szCs w:val="21"/>
          <w:lang w:val="ru-RU"/>
        </w:rPr>
        <w:t>позднее чем</w:t>
      </w:r>
      <w:r w:rsidRPr="00563A99">
        <w:rPr>
          <w:sz w:val="21"/>
          <w:szCs w:val="21"/>
        </w:rPr>
        <w:t> </w:t>
      </w:r>
      <w:r w:rsidRPr="00563A99">
        <w:rPr>
          <w:sz w:val="21"/>
          <w:szCs w:val="21"/>
          <w:lang w:val="ru-RU"/>
        </w:rPr>
        <w:t>за</w:t>
      </w:r>
      <w:r w:rsidRPr="00563A99">
        <w:rPr>
          <w:sz w:val="21"/>
          <w:szCs w:val="21"/>
        </w:rPr>
        <w:t> </w:t>
      </w:r>
      <w:r w:rsidRPr="00563A99">
        <w:rPr>
          <w:sz w:val="21"/>
          <w:szCs w:val="21"/>
          <w:lang w:val="ru-RU"/>
        </w:rPr>
        <w:t>2 (два)</w:t>
      </w:r>
      <w:r w:rsidRPr="00563A99">
        <w:rPr>
          <w:sz w:val="21"/>
          <w:szCs w:val="21"/>
        </w:rPr>
        <w:t> </w:t>
      </w:r>
      <w:r w:rsidRPr="00563A99">
        <w:rPr>
          <w:sz w:val="21"/>
          <w:szCs w:val="21"/>
          <w:lang w:val="ru-RU"/>
        </w:rPr>
        <w:t>месяца до</w:t>
      </w:r>
      <w:r w:rsidRPr="00563A99">
        <w:rPr>
          <w:sz w:val="21"/>
          <w:szCs w:val="21"/>
        </w:rPr>
        <w:t> </w:t>
      </w:r>
      <w:r w:rsidRPr="00563A99">
        <w:rPr>
          <w:sz w:val="21"/>
          <w:szCs w:val="21"/>
          <w:lang w:val="ru-RU"/>
        </w:rPr>
        <w:t>истечения указанного срока направить Участнику долевого строительства соответствующую информацию и</w:t>
      </w:r>
      <w:r w:rsidRPr="00563A99">
        <w:rPr>
          <w:sz w:val="21"/>
          <w:szCs w:val="21"/>
        </w:rPr>
        <w:t> </w:t>
      </w:r>
      <w:r w:rsidRPr="00563A99">
        <w:rPr>
          <w:sz w:val="21"/>
          <w:szCs w:val="21"/>
          <w:lang w:val="ru-RU"/>
        </w:rPr>
        <w:t>предложение об</w:t>
      </w:r>
      <w:r w:rsidRPr="00563A99">
        <w:rPr>
          <w:sz w:val="21"/>
          <w:szCs w:val="21"/>
        </w:rPr>
        <w:t> </w:t>
      </w:r>
      <w:r w:rsidRPr="00563A99">
        <w:rPr>
          <w:sz w:val="21"/>
          <w:szCs w:val="21"/>
          <w:lang w:val="ru-RU"/>
        </w:rPr>
        <w:t>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098E5366" w14:textId="31495021" w:rsidR="00D3226D" w:rsidRPr="00563A99" w:rsidRDefault="00D3226D" w:rsidP="000F0358">
      <w:pPr>
        <w:ind w:firstLine="709"/>
        <w:jc w:val="both"/>
        <w:rPr>
          <w:sz w:val="21"/>
          <w:szCs w:val="21"/>
          <w:lang w:val="ru-RU"/>
        </w:rPr>
      </w:pPr>
      <w:r w:rsidRPr="00563A99">
        <w:rPr>
          <w:sz w:val="21"/>
          <w:szCs w:val="21"/>
          <w:lang w:val="ru-RU"/>
        </w:rPr>
        <w:t>4.1.</w:t>
      </w:r>
      <w:r w:rsidR="002F632D" w:rsidRPr="00563A99">
        <w:rPr>
          <w:sz w:val="21"/>
          <w:szCs w:val="21"/>
          <w:lang w:val="ru-RU"/>
        </w:rPr>
        <w:t>6</w:t>
      </w:r>
      <w:r w:rsidRPr="00563A99">
        <w:rPr>
          <w:sz w:val="21"/>
          <w:szCs w:val="21"/>
          <w:lang w:val="ru-RU"/>
        </w:rPr>
        <w:t>.</w:t>
      </w:r>
      <w:r w:rsidR="00614A77" w:rsidRPr="00563A99">
        <w:rPr>
          <w:sz w:val="21"/>
          <w:szCs w:val="21"/>
        </w:rPr>
        <w:t> </w:t>
      </w:r>
      <w:r w:rsidRPr="00563A99">
        <w:rPr>
          <w:sz w:val="21"/>
          <w:szCs w:val="21"/>
          <w:lang w:val="ru-RU"/>
        </w:rPr>
        <w:t>В случае смерти Участника долевого строительства, передать его права и обязанности по Договору наследникам, при условии их обращения с такими требованиями к Застройщику.</w:t>
      </w:r>
    </w:p>
    <w:p w14:paraId="342222EF" w14:textId="0B9F7087" w:rsidR="00D723B6" w:rsidRDefault="00D3226D" w:rsidP="000F0358">
      <w:pPr>
        <w:ind w:firstLine="709"/>
        <w:jc w:val="both"/>
        <w:rPr>
          <w:sz w:val="21"/>
          <w:szCs w:val="21"/>
          <w:lang w:val="ru-RU"/>
        </w:rPr>
      </w:pPr>
      <w:r w:rsidRPr="00563A99">
        <w:rPr>
          <w:sz w:val="21"/>
          <w:szCs w:val="21"/>
          <w:lang w:val="ru-RU"/>
        </w:rPr>
        <w:t>4.1.</w:t>
      </w:r>
      <w:r w:rsidR="002F632D" w:rsidRPr="00563A99">
        <w:rPr>
          <w:sz w:val="21"/>
          <w:szCs w:val="21"/>
          <w:lang w:val="ru-RU"/>
        </w:rPr>
        <w:t>7</w:t>
      </w:r>
      <w:r w:rsidRPr="00563A99">
        <w:rPr>
          <w:sz w:val="21"/>
          <w:szCs w:val="21"/>
          <w:lang w:val="ru-RU"/>
        </w:rPr>
        <w:t>.</w:t>
      </w:r>
      <w:r w:rsidR="00614A77" w:rsidRPr="00563A99">
        <w:rPr>
          <w:sz w:val="21"/>
          <w:szCs w:val="21"/>
        </w:rPr>
        <w:t> </w:t>
      </w:r>
      <w:r w:rsidRPr="00563A99">
        <w:rPr>
          <w:sz w:val="21"/>
          <w:szCs w:val="21"/>
          <w:lang w:val="ru-RU"/>
        </w:rPr>
        <w:t>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p>
    <w:p w14:paraId="7EAC9E5E" w14:textId="476DB8D4" w:rsidR="006F11D4" w:rsidRPr="00563A99" w:rsidRDefault="006F11D4" w:rsidP="000F0358">
      <w:pPr>
        <w:ind w:firstLine="709"/>
        <w:jc w:val="both"/>
        <w:rPr>
          <w:sz w:val="21"/>
          <w:szCs w:val="21"/>
          <w:lang w:val="ru-RU"/>
        </w:rPr>
      </w:pPr>
      <w:r w:rsidRPr="006F11D4">
        <w:rPr>
          <w:sz w:val="21"/>
          <w:szCs w:val="21"/>
          <w:lang w:val="ru-RU"/>
        </w:rPr>
        <w:t>4.1.8. После подписания Сторонами Акта приема-передачи Объекта долевого строительства или составления Застройщиком одностороннего Акта приема-передачи Объекта долевого строительства при наличии оснований, предусмотренных Договором и действующим законодательством, а также осуществления государственного кадастрового учета такого Объекта долевого строительства, направить в регистрирующий орган заявление о государственной регистрации права собственности Участника долевого строительства на Объект долевого строительства в случае, если такая обязанность Застройщика предусмотрена законодательством, действующим на момент передачи Объекта долевого строительства, в сроки, установленные таким законодательством. Застройщик освобождается от исполнения такой обязанности в случае, если до направления указанного заявления Застройщиком Участник долевого строительства самостоятельно (без участия Застройщика) подал в регистрирующий орган соответствующее заявление.</w:t>
      </w:r>
    </w:p>
    <w:p w14:paraId="1CA2EB1D" w14:textId="77777777" w:rsidR="00D3226D" w:rsidRPr="00563A99" w:rsidRDefault="00D3226D" w:rsidP="000F0358">
      <w:pPr>
        <w:ind w:firstLine="709"/>
        <w:jc w:val="both"/>
        <w:rPr>
          <w:b/>
          <w:bCs/>
          <w:sz w:val="21"/>
          <w:szCs w:val="21"/>
          <w:lang w:val="ru-RU"/>
        </w:rPr>
      </w:pPr>
      <w:r w:rsidRPr="00563A99">
        <w:rPr>
          <w:b/>
          <w:bCs/>
          <w:sz w:val="21"/>
          <w:szCs w:val="21"/>
          <w:lang w:val="ru-RU"/>
        </w:rPr>
        <w:t>4.2. Участник долевого строительства обязан:</w:t>
      </w:r>
    </w:p>
    <w:p w14:paraId="1B0306FB" w14:textId="205310E0" w:rsidR="00E925F1" w:rsidRPr="00563A99" w:rsidRDefault="00E925F1" w:rsidP="000F0358">
      <w:pPr>
        <w:ind w:firstLine="709"/>
        <w:jc w:val="both"/>
        <w:rPr>
          <w:sz w:val="21"/>
          <w:szCs w:val="21"/>
          <w:lang w:val="ru-RU"/>
        </w:rPr>
      </w:pPr>
      <w:r w:rsidRPr="00563A99">
        <w:rPr>
          <w:sz w:val="21"/>
          <w:szCs w:val="21"/>
          <w:lang w:val="ru-RU"/>
        </w:rPr>
        <w:lastRenderedPageBreak/>
        <w:t>4.2.1. Уплатить Цену Договора Объекта долевого строительства</w:t>
      </w:r>
      <w:r w:rsidRPr="00563A99">
        <w:rPr>
          <w:sz w:val="21"/>
          <w:szCs w:val="21"/>
        </w:rPr>
        <w:t> </w:t>
      </w:r>
      <w:r w:rsidRPr="00563A99">
        <w:rPr>
          <w:sz w:val="21"/>
          <w:szCs w:val="21"/>
          <w:lang w:val="ru-RU"/>
        </w:rPr>
        <w:t>путем внесения денежных средств в размере, сроки, способом и порядке,</w:t>
      </w:r>
      <w:r w:rsidRPr="00563A99">
        <w:rPr>
          <w:sz w:val="21"/>
          <w:szCs w:val="21"/>
        </w:rPr>
        <w:t> </w:t>
      </w:r>
      <w:r w:rsidRPr="00563A99">
        <w:rPr>
          <w:sz w:val="21"/>
          <w:szCs w:val="21"/>
          <w:lang w:val="ru-RU"/>
        </w:rPr>
        <w:t>установленным разделом 3</w:t>
      </w:r>
      <w:r w:rsidRPr="00563A99">
        <w:rPr>
          <w:sz w:val="21"/>
          <w:szCs w:val="21"/>
        </w:rPr>
        <w:t> </w:t>
      </w:r>
      <w:r w:rsidRPr="00563A99">
        <w:rPr>
          <w:sz w:val="21"/>
          <w:szCs w:val="21"/>
          <w:lang w:val="ru-RU"/>
        </w:rPr>
        <w:t>настоящего Договора, но в любом случае уплата цены</w:t>
      </w:r>
      <w:r w:rsidR="00F4183F" w:rsidRPr="00563A99">
        <w:rPr>
          <w:sz w:val="21"/>
          <w:szCs w:val="21"/>
          <w:lang w:val="ru-RU"/>
        </w:rPr>
        <w:t xml:space="preserve"> </w:t>
      </w:r>
      <w:r w:rsidRPr="00563A99">
        <w:rPr>
          <w:sz w:val="21"/>
          <w:szCs w:val="21"/>
          <w:lang w:val="ru-RU"/>
        </w:rPr>
        <w:t>Договора (остаток неоплаченной суммы цены Договора) производится не позднее 3 (Третьего) рабочего дня, предшествующего предполагаемой дате ввода Объекта</w:t>
      </w:r>
      <w:r w:rsidR="00F4183F" w:rsidRPr="00563A99">
        <w:rPr>
          <w:sz w:val="21"/>
          <w:szCs w:val="21"/>
          <w:lang w:val="ru-RU"/>
        </w:rPr>
        <w:t xml:space="preserve"> </w:t>
      </w:r>
      <w:r w:rsidRPr="00563A99">
        <w:rPr>
          <w:sz w:val="21"/>
          <w:szCs w:val="21"/>
          <w:lang w:val="ru-RU"/>
        </w:rPr>
        <w:t>в эксплуатацию, в том числе и в случае досрочного исполнения обязательства Застройщиком о передаче Объекта долевого строительства Участнику долевого строительства  в соответствии с пп. 4.1.3 настоящего Договора.</w:t>
      </w:r>
    </w:p>
    <w:p w14:paraId="154FABA3" w14:textId="1E5513C6" w:rsidR="00D3226D" w:rsidRPr="00563A99" w:rsidRDefault="00D3226D" w:rsidP="000F0358">
      <w:pPr>
        <w:ind w:firstLine="709"/>
        <w:jc w:val="both"/>
        <w:rPr>
          <w:sz w:val="21"/>
          <w:szCs w:val="21"/>
          <w:lang w:val="ru-RU"/>
        </w:rPr>
      </w:pPr>
      <w:r w:rsidRPr="00563A99">
        <w:rPr>
          <w:sz w:val="21"/>
          <w:szCs w:val="21"/>
          <w:lang w:val="ru-RU"/>
        </w:rPr>
        <w:t xml:space="preserve">4.2.2. Приступить к принятию Объекта долевого строительства и подписать акт приема-передачи в момент принятия, в случае соответствия Объекта долевого строительства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w:t>
      </w:r>
      <w:r w:rsidR="00CF14FF" w:rsidRPr="00563A99">
        <w:rPr>
          <w:sz w:val="21"/>
          <w:szCs w:val="21"/>
          <w:lang w:val="ru-RU"/>
        </w:rPr>
        <w:t>в течение 30 (Т</w:t>
      </w:r>
      <w:r w:rsidRPr="00563A99">
        <w:rPr>
          <w:sz w:val="21"/>
          <w:szCs w:val="21"/>
          <w:lang w:val="ru-RU"/>
        </w:rPr>
        <w:t xml:space="preserve">ридцати) календарных дней со дня получения сообщения от Застройщика о завершении строительства (создания) </w:t>
      </w:r>
      <w:r w:rsidR="00D723B6" w:rsidRPr="00563A99">
        <w:rPr>
          <w:sz w:val="21"/>
          <w:szCs w:val="21"/>
          <w:lang w:val="ru-RU"/>
        </w:rPr>
        <w:t xml:space="preserve">Объекта </w:t>
      </w:r>
      <w:r w:rsidRPr="00563A99">
        <w:rPr>
          <w:sz w:val="21"/>
          <w:szCs w:val="21"/>
          <w:lang w:val="ru-RU"/>
        </w:rPr>
        <w:t>в соответствии с Договором и о готовности Объекта долевого строительства к передаче.</w:t>
      </w:r>
    </w:p>
    <w:p w14:paraId="03323656" w14:textId="77777777" w:rsidR="00F15C31" w:rsidRPr="00563A99" w:rsidRDefault="00F15C31" w:rsidP="00F15C31">
      <w:pPr>
        <w:ind w:firstLine="709"/>
        <w:jc w:val="both"/>
        <w:rPr>
          <w:sz w:val="21"/>
          <w:szCs w:val="21"/>
          <w:lang w:val="ru-RU"/>
        </w:rPr>
      </w:pPr>
      <w:r w:rsidRPr="00563A99">
        <w:rPr>
          <w:sz w:val="21"/>
          <w:szCs w:val="21"/>
          <w:lang w:val="ru-RU"/>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2C784DC7" w14:textId="385B2FA0" w:rsidR="00D3226D" w:rsidRPr="00563A99" w:rsidRDefault="00F15C31" w:rsidP="00F15C31">
      <w:pPr>
        <w:ind w:firstLine="709"/>
        <w:jc w:val="both"/>
        <w:rPr>
          <w:sz w:val="21"/>
          <w:szCs w:val="21"/>
          <w:lang w:val="ru-RU"/>
        </w:rPr>
      </w:pPr>
      <w:r w:rsidRPr="00563A99">
        <w:rPr>
          <w:sz w:val="21"/>
          <w:szCs w:val="21"/>
          <w:lang w:val="ru-RU"/>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1E4CA2A9" w14:textId="77777777" w:rsidR="00D3226D" w:rsidRPr="00563A99" w:rsidRDefault="00D3226D" w:rsidP="000F0358">
      <w:pPr>
        <w:ind w:firstLine="709"/>
        <w:jc w:val="both"/>
        <w:rPr>
          <w:sz w:val="21"/>
          <w:szCs w:val="21"/>
          <w:lang w:val="ru-RU"/>
        </w:rPr>
      </w:pPr>
      <w:r w:rsidRPr="00563A99">
        <w:rPr>
          <w:sz w:val="21"/>
          <w:szCs w:val="21"/>
          <w:lang w:val="ru-RU"/>
        </w:rPr>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00D723B6" w:rsidRPr="00563A99">
        <w:rPr>
          <w:sz w:val="21"/>
          <w:szCs w:val="21"/>
          <w:lang w:val="ru-RU"/>
        </w:rPr>
        <w:t xml:space="preserve">Объекта </w:t>
      </w:r>
      <w:r w:rsidRPr="00563A99">
        <w:rPr>
          <w:sz w:val="21"/>
          <w:szCs w:val="21"/>
          <w:lang w:val="ru-RU"/>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00D723B6" w:rsidRPr="00563A99">
        <w:rPr>
          <w:sz w:val="21"/>
          <w:szCs w:val="21"/>
          <w:lang w:val="ru-RU"/>
        </w:rPr>
        <w:t>Объекта</w:t>
      </w:r>
      <w:r w:rsidRPr="00563A99">
        <w:rPr>
          <w:sz w:val="21"/>
          <w:szCs w:val="21"/>
          <w:lang w:val="ru-RU"/>
        </w:rPr>
        <w:t>.</w:t>
      </w:r>
    </w:p>
    <w:p w14:paraId="7D08FF4A" w14:textId="4864302E" w:rsidR="00D3226D" w:rsidRPr="00563A99" w:rsidRDefault="00EE7190" w:rsidP="000F0358">
      <w:pPr>
        <w:ind w:firstLine="709"/>
        <w:jc w:val="both"/>
        <w:rPr>
          <w:sz w:val="21"/>
          <w:szCs w:val="21"/>
          <w:lang w:val="ru-RU"/>
        </w:rPr>
      </w:pPr>
      <w:r w:rsidRPr="00563A99">
        <w:rPr>
          <w:sz w:val="21"/>
          <w:szCs w:val="21"/>
          <w:lang w:val="ru-RU"/>
        </w:rPr>
        <w:t>4.2.5. В течение 10 (Д</w:t>
      </w:r>
      <w:r w:rsidR="00D3226D" w:rsidRPr="00563A99">
        <w:rPr>
          <w:sz w:val="21"/>
          <w:szCs w:val="21"/>
          <w:lang w:val="ru-RU"/>
        </w:rPr>
        <w:t>есяти) дней с момента подписания акта приема-передачи Объекта долевого строительства или составления одностороннего акта</w:t>
      </w:r>
      <w:r w:rsidR="004F6CED" w:rsidRPr="00563A99">
        <w:rPr>
          <w:sz w:val="21"/>
          <w:szCs w:val="21"/>
          <w:lang w:val="ru-RU"/>
        </w:rPr>
        <w:t xml:space="preserve"> в порядке, предусмотренном пп.</w:t>
      </w:r>
      <w:r w:rsidR="00D3226D" w:rsidRPr="00563A99">
        <w:rPr>
          <w:sz w:val="21"/>
          <w:szCs w:val="21"/>
          <w:lang w:val="ru-RU"/>
        </w:rPr>
        <w:t>4.3.1.</w:t>
      </w:r>
      <w:r w:rsidRPr="00563A99">
        <w:rPr>
          <w:sz w:val="21"/>
          <w:szCs w:val="21"/>
          <w:lang w:val="ru-RU"/>
        </w:rPr>
        <w:t xml:space="preserve"> настоящего</w:t>
      </w:r>
      <w:r w:rsidR="00D3226D" w:rsidRPr="00563A99">
        <w:rPr>
          <w:sz w:val="21"/>
          <w:szCs w:val="21"/>
          <w:lang w:val="ru-RU"/>
        </w:rPr>
        <w:t xml:space="preserve">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00D723B6" w:rsidRPr="00563A99">
        <w:rPr>
          <w:sz w:val="21"/>
          <w:szCs w:val="21"/>
          <w:lang w:val="ru-RU"/>
        </w:rPr>
        <w:t>Объекта</w:t>
      </w:r>
      <w:r w:rsidR="00D3226D" w:rsidRPr="00563A99">
        <w:rPr>
          <w:sz w:val="21"/>
          <w:szCs w:val="21"/>
          <w:lang w:val="ru-RU"/>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3CB2446E" w14:textId="77777777" w:rsidR="007D169A" w:rsidRPr="00563A99" w:rsidRDefault="007D169A" w:rsidP="000F0358">
      <w:pPr>
        <w:ind w:firstLine="709"/>
        <w:jc w:val="both"/>
        <w:rPr>
          <w:sz w:val="21"/>
          <w:szCs w:val="21"/>
          <w:lang w:val="ru-RU"/>
        </w:rPr>
      </w:pPr>
      <w:r w:rsidRPr="00563A99">
        <w:rPr>
          <w:sz w:val="21"/>
          <w:szCs w:val="21"/>
          <w:lang w:val="ru-RU"/>
        </w:rPr>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14DEAE93" w14:textId="77777777" w:rsidR="00D3226D" w:rsidRPr="00563A99" w:rsidRDefault="00D3226D" w:rsidP="000F0358">
      <w:pPr>
        <w:ind w:firstLine="709"/>
        <w:jc w:val="both"/>
        <w:rPr>
          <w:b/>
          <w:bCs/>
          <w:sz w:val="21"/>
          <w:szCs w:val="21"/>
          <w:lang w:val="ru-RU"/>
        </w:rPr>
      </w:pPr>
      <w:r w:rsidRPr="00563A99">
        <w:rPr>
          <w:b/>
          <w:bCs/>
          <w:sz w:val="21"/>
          <w:szCs w:val="21"/>
          <w:lang w:val="ru-RU"/>
        </w:rPr>
        <w:t xml:space="preserve">4.3. Застройщик вправе: </w:t>
      </w:r>
    </w:p>
    <w:p w14:paraId="2C70F84C" w14:textId="75A192B2" w:rsidR="00290B60" w:rsidRPr="00563A99" w:rsidRDefault="00290B60" w:rsidP="000F0358">
      <w:pPr>
        <w:ind w:firstLine="709"/>
        <w:jc w:val="both"/>
        <w:rPr>
          <w:sz w:val="21"/>
          <w:szCs w:val="21"/>
          <w:lang w:val="ru-RU"/>
        </w:rPr>
      </w:pPr>
      <w:bookmarkStart w:id="19" w:name="_Hlk171084100"/>
      <w:r w:rsidRPr="00563A99">
        <w:rPr>
          <w:sz w:val="21"/>
          <w:szCs w:val="21"/>
          <w:lang w:val="ru-RU"/>
        </w:rPr>
        <w:t xml:space="preserve">4.3.1. </w:t>
      </w:r>
      <w:r w:rsidR="00253968" w:rsidRPr="00563A99">
        <w:rPr>
          <w:sz w:val="21"/>
          <w:szCs w:val="21"/>
          <w:lang w:val="ru-RU"/>
        </w:rPr>
        <w:t>В случае уклонения Участника долевого строительства 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досрочной готовности к передаче Объекта долевого строительства), который соответствует п.2.2. настоящего Договора, с учетом условий, указанных в пп.3.1.2. настоящего Договора, по истечении 2 (Двух) месяцев с даты окончания срока, предусмотренного пп.4.2.2.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bookmarkEnd w:id="19"/>
    <w:p w14:paraId="3D832D92" w14:textId="290FA1DB" w:rsidR="00D3226D" w:rsidRPr="00563A99" w:rsidRDefault="00D3226D" w:rsidP="000F0358">
      <w:pPr>
        <w:ind w:firstLine="709"/>
        <w:jc w:val="both"/>
        <w:rPr>
          <w:sz w:val="21"/>
          <w:szCs w:val="21"/>
          <w:lang w:val="ru-RU"/>
        </w:rPr>
      </w:pPr>
      <w:r w:rsidRPr="00563A99">
        <w:rPr>
          <w:sz w:val="21"/>
          <w:szCs w:val="21"/>
          <w:lang w:val="ru-RU"/>
        </w:rPr>
        <w:t>4.3.2. Приостановить исполнение обяз</w:t>
      </w:r>
      <w:r w:rsidR="00990583" w:rsidRPr="00563A99">
        <w:rPr>
          <w:sz w:val="21"/>
          <w:szCs w:val="21"/>
          <w:lang w:val="ru-RU"/>
        </w:rPr>
        <w:t>ательства, предусмотренного пп.</w:t>
      </w:r>
      <w:r w:rsidRPr="00563A99">
        <w:rPr>
          <w:sz w:val="21"/>
          <w:szCs w:val="21"/>
          <w:lang w:val="ru-RU"/>
        </w:rPr>
        <w:t>4.1.</w:t>
      </w:r>
      <w:r w:rsidR="002A4B42" w:rsidRPr="00563A99">
        <w:rPr>
          <w:sz w:val="21"/>
          <w:szCs w:val="21"/>
          <w:lang w:val="ru-RU"/>
        </w:rPr>
        <w:t>7</w:t>
      </w:r>
      <w:r w:rsidRPr="00563A99">
        <w:rPr>
          <w:sz w:val="21"/>
          <w:szCs w:val="21"/>
          <w:lang w:val="ru-RU"/>
        </w:rPr>
        <w:t>.</w:t>
      </w:r>
      <w:r w:rsidR="00EE7190" w:rsidRPr="00563A99">
        <w:rPr>
          <w:sz w:val="21"/>
          <w:szCs w:val="21"/>
          <w:lang w:val="ru-RU"/>
        </w:rPr>
        <w:t xml:space="preserve"> настоящего</w:t>
      </w:r>
      <w:r w:rsidRPr="00563A99">
        <w:rPr>
          <w:sz w:val="21"/>
          <w:szCs w:val="21"/>
          <w:lang w:val="ru-RU"/>
        </w:rPr>
        <w:t xml:space="preserve"> Договора, в случае неполного или ненадлежащего исполнения Участником долевого строительства обязательства по оплате Цены Договора</w:t>
      </w:r>
      <w:r w:rsidR="00D723B6" w:rsidRPr="00563A99">
        <w:rPr>
          <w:sz w:val="21"/>
          <w:szCs w:val="21"/>
          <w:lang w:val="ru-RU"/>
        </w:rPr>
        <w:t>.</w:t>
      </w:r>
    </w:p>
    <w:p w14:paraId="57C1149E" w14:textId="099D410F" w:rsidR="00F15C31" w:rsidRPr="00563A99" w:rsidRDefault="00F15C31" w:rsidP="000F0358">
      <w:pPr>
        <w:ind w:firstLine="709"/>
        <w:jc w:val="both"/>
        <w:rPr>
          <w:sz w:val="21"/>
          <w:szCs w:val="21"/>
          <w:lang w:val="ru-RU"/>
        </w:rPr>
      </w:pPr>
      <w:r w:rsidRPr="00563A99">
        <w:rPr>
          <w:sz w:val="21"/>
          <w:szCs w:val="21"/>
          <w:lang w:val="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6C780377" w14:textId="77777777" w:rsidR="00D3226D" w:rsidRPr="00563A99" w:rsidRDefault="00D3226D" w:rsidP="000F0358">
      <w:pPr>
        <w:ind w:firstLine="709"/>
        <w:jc w:val="both"/>
        <w:rPr>
          <w:b/>
          <w:bCs/>
          <w:sz w:val="21"/>
          <w:szCs w:val="21"/>
          <w:lang w:val="ru-RU"/>
        </w:rPr>
      </w:pPr>
      <w:r w:rsidRPr="00563A99">
        <w:rPr>
          <w:b/>
          <w:bCs/>
          <w:sz w:val="21"/>
          <w:szCs w:val="21"/>
          <w:lang w:val="ru-RU"/>
        </w:rPr>
        <w:t>4.4.</w:t>
      </w:r>
      <w:r w:rsidR="00A95BEB" w:rsidRPr="00563A99">
        <w:rPr>
          <w:b/>
          <w:bCs/>
          <w:sz w:val="21"/>
          <w:szCs w:val="21"/>
          <w:lang w:val="ru-RU"/>
        </w:rPr>
        <w:t xml:space="preserve"> </w:t>
      </w:r>
      <w:r w:rsidRPr="00563A99">
        <w:rPr>
          <w:b/>
          <w:bCs/>
          <w:sz w:val="21"/>
          <w:szCs w:val="21"/>
          <w:lang w:val="ru-RU"/>
        </w:rPr>
        <w:t>Участник долевого строительства вправе:</w:t>
      </w:r>
    </w:p>
    <w:p w14:paraId="5329ECBB" w14:textId="335F50C8" w:rsidR="00D3226D" w:rsidRPr="00563A99" w:rsidRDefault="00D3226D" w:rsidP="000F0358">
      <w:pPr>
        <w:ind w:firstLine="709"/>
        <w:jc w:val="both"/>
        <w:rPr>
          <w:sz w:val="21"/>
          <w:szCs w:val="21"/>
          <w:lang w:val="ru-RU"/>
        </w:rPr>
      </w:pPr>
      <w:r w:rsidRPr="00563A99">
        <w:rPr>
          <w:sz w:val="21"/>
          <w:szCs w:val="21"/>
          <w:lang w:val="ru-RU"/>
        </w:rPr>
        <w:lastRenderedPageBreak/>
        <w:t>4.4.1.</w:t>
      </w:r>
      <w:r w:rsidR="00990583" w:rsidRPr="00563A99">
        <w:rPr>
          <w:sz w:val="21"/>
          <w:szCs w:val="21"/>
          <w:lang w:val="ru-RU"/>
        </w:rPr>
        <w:t xml:space="preserve"> </w:t>
      </w:r>
      <w:r w:rsidRPr="00563A99">
        <w:rPr>
          <w:sz w:val="21"/>
          <w:szCs w:val="21"/>
          <w:lang w:val="ru-RU"/>
        </w:rPr>
        <w:t>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w:t>
      </w:r>
      <w:r w:rsidR="00990583" w:rsidRPr="00563A99">
        <w:rPr>
          <w:sz w:val="21"/>
          <w:szCs w:val="21"/>
          <w:lang w:val="ru-RU"/>
        </w:rPr>
        <w:t xml:space="preserve"> требованиям, указанным в п.</w:t>
      </w:r>
      <w:r w:rsidRPr="00563A99">
        <w:rPr>
          <w:sz w:val="21"/>
          <w:szCs w:val="21"/>
          <w:lang w:val="ru-RU"/>
        </w:rPr>
        <w:t>2.2.</w:t>
      </w:r>
      <w:r w:rsidR="00EE7190" w:rsidRPr="00563A99">
        <w:rPr>
          <w:sz w:val="21"/>
          <w:szCs w:val="21"/>
          <w:lang w:val="ru-RU"/>
        </w:rPr>
        <w:t xml:space="preserve"> настоящего</w:t>
      </w:r>
      <w:r w:rsidRPr="00563A99">
        <w:rPr>
          <w:sz w:val="21"/>
          <w:szCs w:val="21"/>
          <w:lang w:val="ru-RU"/>
        </w:rPr>
        <w:t xml:space="preserve"> </w:t>
      </w:r>
      <w:r w:rsidR="00D723B6" w:rsidRPr="00563A99">
        <w:rPr>
          <w:sz w:val="21"/>
          <w:szCs w:val="21"/>
          <w:lang w:val="ru-RU"/>
        </w:rPr>
        <w:t>Договора, за исключением случаев, указанных в п</w:t>
      </w:r>
      <w:r w:rsidR="00F429C0" w:rsidRPr="00563A99">
        <w:rPr>
          <w:sz w:val="21"/>
          <w:szCs w:val="21"/>
          <w:lang w:val="ru-RU"/>
        </w:rPr>
        <w:t xml:space="preserve">. </w:t>
      </w:r>
      <w:r w:rsidR="00D723B6" w:rsidRPr="00563A99">
        <w:rPr>
          <w:sz w:val="21"/>
          <w:szCs w:val="21"/>
          <w:lang w:val="ru-RU"/>
        </w:rPr>
        <w:t>3.1.2.</w:t>
      </w:r>
      <w:r w:rsidR="00EE7190" w:rsidRPr="00563A99">
        <w:rPr>
          <w:sz w:val="21"/>
          <w:szCs w:val="21"/>
          <w:lang w:val="ru-RU"/>
        </w:rPr>
        <w:t xml:space="preserve"> настоящего</w:t>
      </w:r>
      <w:r w:rsidR="00D723B6" w:rsidRPr="00563A99">
        <w:rPr>
          <w:sz w:val="21"/>
          <w:szCs w:val="21"/>
          <w:lang w:val="ru-RU"/>
        </w:rPr>
        <w:t xml:space="preserve"> Договора, и отказаться</w:t>
      </w:r>
      <w:r w:rsidRPr="00563A99">
        <w:rPr>
          <w:sz w:val="21"/>
          <w:szCs w:val="21"/>
          <w:lang w:val="ru-RU"/>
        </w:rPr>
        <w:t xml:space="preserve"> от подписания акта приема-передачи</w:t>
      </w:r>
      <w:r w:rsidR="00F429C0" w:rsidRPr="00563A99">
        <w:rPr>
          <w:sz w:val="21"/>
          <w:szCs w:val="21"/>
          <w:lang w:val="ru-RU"/>
        </w:rPr>
        <w:t xml:space="preserve"> </w:t>
      </w:r>
      <w:r w:rsidRPr="00563A99">
        <w:rPr>
          <w:sz w:val="21"/>
          <w:szCs w:val="21"/>
          <w:lang w:val="ru-RU"/>
        </w:rPr>
        <w:t>Объекта долевого строительства до исполнения Застройщиком обязанностей,</w:t>
      </w:r>
      <w:r w:rsidR="00F429C0" w:rsidRPr="00563A99">
        <w:rPr>
          <w:sz w:val="21"/>
          <w:szCs w:val="21"/>
          <w:lang w:val="ru-RU"/>
        </w:rPr>
        <w:t xml:space="preserve"> </w:t>
      </w:r>
      <w:r w:rsidRPr="00563A99">
        <w:rPr>
          <w:sz w:val="21"/>
          <w:szCs w:val="21"/>
          <w:lang w:val="ru-RU"/>
        </w:rPr>
        <w:t>предусмотренных</w:t>
      </w:r>
      <w:r w:rsidRPr="00563A99">
        <w:rPr>
          <w:sz w:val="21"/>
          <w:szCs w:val="21"/>
        </w:rPr>
        <w:t> </w:t>
      </w:r>
      <w:r w:rsidRPr="00563A99">
        <w:rPr>
          <w:sz w:val="21"/>
          <w:szCs w:val="21"/>
          <w:lang w:val="ru-RU"/>
        </w:rPr>
        <w:t>Договором.</w:t>
      </w:r>
    </w:p>
    <w:p w14:paraId="0A6BAF8F" w14:textId="6F416A4C" w:rsidR="00D3226D" w:rsidRPr="00563A99" w:rsidRDefault="00D3226D" w:rsidP="000F0358">
      <w:pPr>
        <w:ind w:firstLine="709"/>
        <w:jc w:val="both"/>
        <w:rPr>
          <w:sz w:val="21"/>
          <w:szCs w:val="21"/>
          <w:lang w:val="ru-RU"/>
        </w:rPr>
      </w:pPr>
      <w:r w:rsidRPr="00563A99">
        <w:rPr>
          <w:sz w:val="21"/>
          <w:szCs w:val="21"/>
          <w:lang w:val="ru-RU"/>
        </w:rPr>
        <w:t>4.4.2. В случае несогласия с изменениями срока передачи Объекта долевого строительства</w:t>
      </w:r>
      <w:r w:rsidR="00990583" w:rsidRPr="00563A99">
        <w:rPr>
          <w:sz w:val="21"/>
          <w:szCs w:val="21"/>
          <w:lang w:val="ru-RU"/>
        </w:rPr>
        <w:t xml:space="preserve"> в порядке, предусмотренном пп.</w:t>
      </w:r>
      <w:r w:rsidRPr="00563A99">
        <w:rPr>
          <w:sz w:val="21"/>
          <w:szCs w:val="21"/>
          <w:lang w:val="ru-RU"/>
        </w:rPr>
        <w:t>4.1.</w:t>
      </w:r>
      <w:r w:rsidR="00EF67AE" w:rsidRPr="00563A99">
        <w:rPr>
          <w:sz w:val="21"/>
          <w:szCs w:val="21"/>
          <w:lang w:val="ru-RU"/>
        </w:rPr>
        <w:t>5</w:t>
      </w:r>
      <w:r w:rsidRPr="00563A99">
        <w:rPr>
          <w:sz w:val="21"/>
          <w:szCs w:val="21"/>
          <w:lang w:val="ru-RU"/>
        </w:rPr>
        <w:t>.</w:t>
      </w:r>
      <w:r w:rsidR="00EE7190" w:rsidRPr="00563A99">
        <w:rPr>
          <w:sz w:val="21"/>
          <w:szCs w:val="21"/>
          <w:lang w:val="ru-RU"/>
        </w:rPr>
        <w:t xml:space="preserve"> настоящего</w:t>
      </w:r>
      <w:r w:rsidRPr="00563A99">
        <w:rPr>
          <w:sz w:val="21"/>
          <w:szCs w:val="21"/>
          <w:lang w:val="ru-RU"/>
        </w:rPr>
        <w:t xml:space="preserve"> Договора, отказаться от исполнения настоящего Договора.</w:t>
      </w:r>
    </w:p>
    <w:p w14:paraId="603AAA75" w14:textId="77777777" w:rsidR="00D3226D" w:rsidRPr="00563A99" w:rsidRDefault="00D3226D" w:rsidP="000F0358">
      <w:pPr>
        <w:ind w:firstLine="709"/>
        <w:jc w:val="both"/>
        <w:rPr>
          <w:sz w:val="21"/>
          <w:szCs w:val="21"/>
          <w:lang w:val="ru-RU"/>
        </w:rPr>
      </w:pPr>
    </w:p>
    <w:p w14:paraId="45AA3C78" w14:textId="77777777" w:rsidR="00D3226D" w:rsidRPr="00563A99" w:rsidRDefault="00D3226D" w:rsidP="000F0358">
      <w:pPr>
        <w:jc w:val="center"/>
        <w:rPr>
          <w:b/>
          <w:bCs/>
          <w:sz w:val="21"/>
          <w:szCs w:val="21"/>
          <w:lang w:val="ru-RU"/>
        </w:rPr>
      </w:pPr>
      <w:r w:rsidRPr="00563A99">
        <w:rPr>
          <w:b/>
          <w:bCs/>
          <w:sz w:val="21"/>
          <w:szCs w:val="21"/>
          <w:lang w:val="ru-RU"/>
        </w:rPr>
        <w:t>5. Передача Объекта долевого строительства</w:t>
      </w:r>
    </w:p>
    <w:p w14:paraId="2EDEAC00" w14:textId="7B5F5D99" w:rsidR="00D3226D" w:rsidRPr="00563A99" w:rsidRDefault="00D3226D" w:rsidP="000F0358">
      <w:pPr>
        <w:ind w:firstLine="709"/>
        <w:jc w:val="both"/>
        <w:rPr>
          <w:sz w:val="21"/>
          <w:szCs w:val="21"/>
          <w:lang w:val="ru-RU"/>
        </w:rPr>
      </w:pPr>
      <w:r w:rsidRPr="00563A99">
        <w:rPr>
          <w:sz w:val="21"/>
          <w:szCs w:val="21"/>
          <w:lang w:val="ru-RU"/>
        </w:rPr>
        <w:t>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w:t>
      </w:r>
      <w:r w:rsidR="00990583" w:rsidRPr="00563A99">
        <w:rPr>
          <w:sz w:val="21"/>
          <w:szCs w:val="21"/>
          <w:lang w:val="ru-RU"/>
        </w:rPr>
        <w:t xml:space="preserve"> требованиям, определенным п.</w:t>
      </w:r>
      <w:r w:rsidRPr="00563A99">
        <w:rPr>
          <w:sz w:val="21"/>
          <w:szCs w:val="21"/>
          <w:lang w:val="ru-RU"/>
        </w:rPr>
        <w:t>2.2</w:t>
      </w:r>
      <w:r w:rsidR="00343E40" w:rsidRPr="00563A99">
        <w:rPr>
          <w:sz w:val="21"/>
          <w:szCs w:val="21"/>
          <w:lang w:val="ru-RU"/>
        </w:rPr>
        <w:t>. настоящего</w:t>
      </w:r>
      <w:r w:rsidRPr="00563A99">
        <w:rPr>
          <w:sz w:val="21"/>
          <w:szCs w:val="21"/>
          <w:lang w:val="ru-RU"/>
        </w:rPr>
        <w:t xml:space="preserve"> </w:t>
      </w:r>
      <w:r w:rsidR="00D723B6" w:rsidRPr="00563A99">
        <w:rPr>
          <w:sz w:val="21"/>
          <w:szCs w:val="21"/>
          <w:lang w:val="ru-RU"/>
        </w:rPr>
        <w:t>Договора, за исключением случаев, указанных в п</w:t>
      </w:r>
      <w:r w:rsidR="00990583" w:rsidRPr="00563A99">
        <w:rPr>
          <w:sz w:val="21"/>
          <w:szCs w:val="21"/>
          <w:lang w:val="ru-RU"/>
        </w:rPr>
        <w:t>п.</w:t>
      </w:r>
      <w:r w:rsidR="00D723B6" w:rsidRPr="00563A99">
        <w:rPr>
          <w:sz w:val="21"/>
          <w:szCs w:val="21"/>
          <w:lang w:val="ru-RU"/>
        </w:rPr>
        <w:t>3.1.2.</w:t>
      </w:r>
      <w:r w:rsidR="00343E40" w:rsidRPr="00563A99">
        <w:rPr>
          <w:sz w:val="21"/>
          <w:szCs w:val="21"/>
          <w:lang w:val="ru-RU"/>
        </w:rPr>
        <w:t xml:space="preserve"> настоящего </w:t>
      </w:r>
      <w:r w:rsidR="00D723B6" w:rsidRPr="00563A99">
        <w:rPr>
          <w:sz w:val="21"/>
          <w:szCs w:val="21"/>
          <w:lang w:val="ru-RU"/>
        </w:rPr>
        <w:t xml:space="preserve">Договора, </w:t>
      </w:r>
      <w:r w:rsidRPr="00563A99">
        <w:rPr>
          <w:sz w:val="21"/>
          <w:szCs w:val="21"/>
          <w:lang w:val="ru-RU"/>
        </w:rPr>
        <w:t xml:space="preserve">Участник долевого строительства вправе воспользоваться </w:t>
      </w:r>
      <w:r w:rsidR="00990583" w:rsidRPr="00563A99">
        <w:rPr>
          <w:sz w:val="21"/>
          <w:szCs w:val="21"/>
          <w:lang w:val="ru-RU"/>
        </w:rPr>
        <w:t>условиями, предусмотренными пп.</w:t>
      </w:r>
      <w:r w:rsidRPr="00563A99">
        <w:rPr>
          <w:sz w:val="21"/>
          <w:szCs w:val="21"/>
          <w:lang w:val="ru-RU"/>
        </w:rPr>
        <w:t>4.4.1.</w:t>
      </w:r>
      <w:r w:rsidR="00343E40" w:rsidRPr="00563A99">
        <w:rPr>
          <w:sz w:val="21"/>
          <w:szCs w:val="21"/>
          <w:lang w:val="ru-RU"/>
        </w:rPr>
        <w:t xml:space="preserve"> настоящего</w:t>
      </w:r>
      <w:r w:rsidRPr="00563A99">
        <w:rPr>
          <w:sz w:val="21"/>
          <w:szCs w:val="21"/>
          <w:lang w:val="ru-RU"/>
        </w:rPr>
        <w:t xml:space="preserve"> Договора. В случае подписания Сторонами акта приема-передачи Объекта долевого строительства, он считается принятым без замечаний.</w:t>
      </w:r>
    </w:p>
    <w:p w14:paraId="2F793EC3" w14:textId="77777777" w:rsidR="00D723B6" w:rsidRPr="00563A99" w:rsidRDefault="00D3226D" w:rsidP="000F0358">
      <w:pPr>
        <w:ind w:firstLine="709"/>
        <w:jc w:val="both"/>
        <w:rPr>
          <w:sz w:val="21"/>
          <w:szCs w:val="21"/>
          <w:lang w:val="ru-RU"/>
        </w:rPr>
      </w:pPr>
      <w:r w:rsidRPr="00563A99">
        <w:rPr>
          <w:sz w:val="21"/>
          <w:szCs w:val="21"/>
          <w:lang w:val="ru-RU"/>
        </w:rPr>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00D723B6" w:rsidRPr="00563A99">
        <w:rPr>
          <w:sz w:val="21"/>
          <w:szCs w:val="21"/>
          <w:lang w:val="ru-RU"/>
        </w:rPr>
        <w:t>Объекта</w:t>
      </w:r>
      <w:r w:rsidRPr="00563A99">
        <w:rPr>
          <w:sz w:val="21"/>
          <w:szCs w:val="21"/>
          <w:lang w:val="ru-RU"/>
        </w:rPr>
        <w:t>, и выполнения Участником долевого строительства обязательств по оплате цены Объекта долевого строительства</w:t>
      </w:r>
      <w:r w:rsidR="00D723B6" w:rsidRPr="00563A99">
        <w:rPr>
          <w:sz w:val="21"/>
          <w:szCs w:val="21"/>
          <w:lang w:val="ru-RU"/>
        </w:rPr>
        <w:t>.</w:t>
      </w:r>
    </w:p>
    <w:p w14:paraId="75239A73" w14:textId="71DD97A5" w:rsidR="005F18C8" w:rsidRPr="00563A99" w:rsidRDefault="00D723B6" w:rsidP="000F0358">
      <w:pPr>
        <w:ind w:firstLine="709"/>
        <w:jc w:val="both"/>
        <w:rPr>
          <w:sz w:val="21"/>
          <w:szCs w:val="21"/>
          <w:lang w:val="ru-RU"/>
        </w:rPr>
      </w:pPr>
      <w:r w:rsidRPr="00563A99">
        <w:rPr>
          <w:sz w:val="21"/>
          <w:szCs w:val="21"/>
          <w:lang w:val="ru-RU"/>
        </w:rPr>
        <w:t xml:space="preserve">5.3. </w:t>
      </w:r>
      <w:r w:rsidR="000460FE" w:rsidRPr="00563A99">
        <w:rPr>
          <w:sz w:val="21"/>
          <w:szCs w:val="21"/>
          <w:lang w:val="ru-RU"/>
        </w:rPr>
        <w:t xml:space="preserve">Объект долевого строительства должен быть передан Участнику долевого строительства в срок не позднее </w:t>
      </w:r>
      <w:r w:rsidR="004F69E9" w:rsidRPr="00563A99">
        <w:rPr>
          <w:b/>
          <w:bCs/>
          <w:sz w:val="21"/>
          <w:szCs w:val="21"/>
          <w:lang w:val="ru-RU"/>
        </w:rPr>
        <w:t xml:space="preserve">30 </w:t>
      </w:r>
      <w:r w:rsidR="00CE5CED" w:rsidRPr="00563A99">
        <w:rPr>
          <w:b/>
          <w:bCs/>
          <w:sz w:val="21"/>
          <w:szCs w:val="21"/>
          <w:lang w:val="ru-RU"/>
        </w:rPr>
        <w:t>сентября</w:t>
      </w:r>
      <w:r w:rsidR="004F69E9" w:rsidRPr="00563A99">
        <w:rPr>
          <w:b/>
          <w:bCs/>
          <w:sz w:val="21"/>
          <w:szCs w:val="21"/>
          <w:lang w:val="ru-RU"/>
        </w:rPr>
        <w:t xml:space="preserve"> 202</w:t>
      </w:r>
      <w:r w:rsidR="00CE5CED" w:rsidRPr="00563A99">
        <w:rPr>
          <w:b/>
          <w:bCs/>
          <w:sz w:val="21"/>
          <w:szCs w:val="21"/>
          <w:lang w:val="ru-RU"/>
        </w:rPr>
        <w:t>9</w:t>
      </w:r>
      <w:r w:rsidR="00824A56" w:rsidRPr="00563A99">
        <w:rPr>
          <w:b/>
          <w:bCs/>
          <w:sz w:val="21"/>
          <w:szCs w:val="21"/>
          <w:lang w:val="ru-RU"/>
        </w:rPr>
        <w:t xml:space="preserve"> г.</w:t>
      </w:r>
      <w:r w:rsidR="000460FE" w:rsidRPr="00563A99">
        <w:rPr>
          <w:sz w:val="21"/>
          <w:szCs w:val="21"/>
          <w:lang w:val="ru-RU"/>
        </w:rPr>
        <w:t xml:space="preserve">, </w:t>
      </w:r>
      <w:r w:rsidR="0050639D" w:rsidRPr="00563A99">
        <w:rPr>
          <w:sz w:val="21"/>
          <w:szCs w:val="21"/>
          <w:lang w:val="ru-RU"/>
        </w:rPr>
        <w:t xml:space="preserve">но не ранее завершения строительства и получения разрешения на ввод </w:t>
      </w:r>
      <w:r w:rsidR="00F4183F" w:rsidRPr="00563A99">
        <w:rPr>
          <w:sz w:val="21"/>
          <w:szCs w:val="21"/>
          <w:lang w:val="ru-RU"/>
        </w:rPr>
        <w:t>Объекта в эксплуатацию.</w:t>
      </w:r>
    </w:p>
    <w:p w14:paraId="146F7F83" w14:textId="3909A4AD" w:rsidR="0050639D" w:rsidRPr="00563A99" w:rsidRDefault="0050639D" w:rsidP="000F0358">
      <w:pPr>
        <w:ind w:firstLine="709"/>
        <w:jc w:val="both"/>
        <w:rPr>
          <w:sz w:val="21"/>
          <w:szCs w:val="21"/>
          <w:lang w:val="ru-RU"/>
        </w:rPr>
      </w:pPr>
      <w:r w:rsidRPr="00563A99">
        <w:rPr>
          <w:sz w:val="21"/>
          <w:szCs w:val="21"/>
          <w:lang w:val="ru-RU"/>
        </w:rPr>
        <w:t xml:space="preserve">Срок получения разрешения на ввод </w:t>
      </w:r>
      <w:r w:rsidR="00F4183F" w:rsidRPr="00563A99">
        <w:rPr>
          <w:sz w:val="21"/>
          <w:szCs w:val="21"/>
          <w:lang w:val="ru-RU"/>
        </w:rPr>
        <w:t xml:space="preserve">Объекта </w:t>
      </w:r>
      <w:r w:rsidRPr="00563A99">
        <w:rPr>
          <w:sz w:val="21"/>
          <w:szCs w:val="21"/>
          <w:lang w:val="ru-RU"/>
        </w:rPr>
        <w:t xml:space="preserve">в эксплуатацию </w:t>
      </w:r>
      <w:r w:rsidR="004F69E9" w:rsidRPr="00563A99">
        <w:rPr>
          <w:b/>
          <w:bCs/>
          <w:sz w:val="21"/>
          <w:szCs w:val="21"/>
          <w:lang w:val="ru-RU"/>
        </w:rPr>
        <w:t>3</w:t>
      </w:r>
      <w:r w:rsidR="00CE5CED" w:rsidRPr="00563A99">
        <w:rPr>
          <w:b/>
          <w:bCs/>
          <w:sz w:val="21"/>
          <w:szCs w:val="21"/>
          <w:lang w:val="ru-RU"/>
        </w:rPr>
        <w:t>1</w:t>
      </w:r>
      <w:r w:rsidR="004F69E9" w:rsidRPr="00563A99">
        <w:rPr>
          <w:b/>
          <w:bCs/>
          <w:sz w:val="21"/>
          <w:szCs w:val="21"/>
          <w:lang w:val="ru-RU"/>
        </w:rPr>
        <w:t xml:space="preserve"> </w:t>
      </w:r>
      <w:r w:rsidR="00CE5CED" w:rsidRPr="00563A99">
        <w:rPr>
          <w:b/>
          <w:bCs/>
          <w:sz w:val="21"/>
          <w:szCs w:val="21"/>
          <w:lang w:val="ru-RU"/>
        </w:rPr>
        <w:t>марта</w:t>
      </w:r>
      <w:r w:rsidR="004F69E9" w:rsidRPr="00563A99">
        <w:rPr>
          <w:b/>
          <w:bCs/>
          <w:sz w:val="21"/>
          <w:szCs w:val="21"/>
          <w:lang w:val="ru-RU"/>
        </w:rPr>
        <w:t xml:space="preserve"> 202</w:t>
      </w:r>
      <w:r w:rsidR="00CE5CED" w:rsidRPr="00563A99">
        <w:rPr>
          <w:b/>
          <w:bCs/>
          <w:sz w:val="21"/>
          <w:szCs w:val="21"/>
          <w:lang w:val="ru-RU"/>
        </w:rPr>
        <w:t xml:space="preserve">9 </w:t>
      </w:r>
      <w:r w:rsidR="004F69E9" w:rsidRPr="00563A99">
        <w:rPr>
          <w:b/>
          <w:bCs/>
          <w:sz w:val="21"/>
          <w:szCs w:val="21"/>
          <w:lang w:val="ru-RU"/>
        </w:rPr>
        <w:t>г.</w:t>
      </w:r>
    </w:p>
    <w:p w14:paraId="6B006258" w14:textId="77777777" w:rsidR="00D3226D" w:rsidRPr="00563A99" w:rsidRDefault="00D3226D" w:rsidP="000F0358">
      <w:pPr>
        <w:ind w:firstLine="709"/>
        <w:jc w:val="both"/>
        <w:rPr>
          <w:sz w:val="21"/>
          <w:szCs w:val="21"/>
          <w:lang w:val="ru-RU"/>
        </w:rPr>
      </w:pPr>
      <w:r w:rsidRPr="00563A99">
        <w:rPr>
          <w:sz w:val="21"/>
          <w:szCs w:val="21"/>
          <w:lang w:val="ru-RU"/>
        </w:rPr>
        <w:t xml:space="preserve">5.3.1. Застройщик имеет право в одностороннем порядке изменить срок строительства, а также в одностороннем порядке изменить </w:t>
      </w:r>
      <w:r w:rsidR="00D723B6" w:rsidRPr="00563A99">
        <w:rPr>
          <w:sz w:val="21"/>
          <w:szCs w:val="21"/>
          <w:lang w:val="ru-RU"/>
        </w:rPr>
        <w:t xml:space="preserve">срок получения разрешения на ввод Объекта в эксплуатацию на срок </w:t>
      </w:r>
      <w:r w:rsidRPr="00563A99">
        <w:rPr>
          <w:sz w:val="21"/>
          <w:szCs w:val="21"/>
          <w:lang w:val="ru-RU"/>
        </w:rPr>
        <w:t>до трех месяцев, и это не будет считаться нарушением условий настоящего Договора.</w:t>
      </w:r>
    </w:p>
    <w:p w14:paraId="08C9C694" w14:textId="6582670D" w:rsidR="00D3226D" w:rsidRPr="00563A99" w:rsidRDefault="00D3226D" w:rsidP="000F0358">
      <w:pPr>
        <w:ind w:firstLine="709"/>
        <w:jc w:val="both"/>
        <w:rPr>
          <w:sz w:val="21"/>
          <w:szCs w:val="21"/>
          <w:lang w:val="ru-RU"/>
        </w:rPr>
      </w:pPr>
      <w:r w:rsidRPr="00563A99">
        <w:rPr>
          <w:sz w:val="21"/>
          <w:szCs w:val="21"/>
          <w:lang w:val="ru-RU"/>
        </w:rPr>
        <w:t>5.4. В целях установления времени передачи Объекта долевого строительства Участнику долевого строительства, Застройщик действует</w:t>
      </w:r>
      <w:r w:rsidR="00990583" w:rsidRPr="00563A99">
        <w:rPr>
          <w:sz w:val="21"/>
          <w:szCs w:val="21"/>
          <w:lang w:val="ru-RU"/>
        </w:rPr>
        <w:t xml:space="preserve"> в порядке, предусмотренном пп.</w:t>
      </w:r>
      <w:r w:rsidRPr="00563A99">
        <w:rPr>
          <w:sz w:val="21"/>
          <w:szCs w:val="21"/>
          <w:lang w:val="ru-RU"/>
        </w:rPr>
        <w:t>4.1.4</w:t>
      </w:r>
      <w:r w:rsidR="007471BD" w:rsidRPr="00563A99">
        <w:rPr>
          <w:sz w:val="21"/>
          <w:szCs w:val="21"/>
          <w:lang w:val="ru-RU"/>
        </w:rPr>
        <w:t>.</w:t>
      </w:r>
      <w:r w:rsidRPr="00563A99">
        <w:rPr>
          <w:sz w:val="21"/>
          <w:szCs w:val="21"/>
          <w:lang w:val="ru-RU"/>
        </w:rPr>
        <w:t xml:space="preserve"> </w:t>
      </w:r>
      <w:r w:rsidR="00343E40" w:rsidRPr="00563A99">
        <w:rPr>
          <w:sz w:val="21"/>
          <w:szCs w:val="21"/>
          <w:lang w:val="ru-RU"/>
        </w:rPr>
        <w:t xml:space="preserve">настоящего </w:t>
      </w:r>
      <w:r w:rsidRPr="00563A99">
        <w:rPr>
          <w:sz w:val="21"/>
          <w:szCs w:val="21"/>
          <w:lang w:val="ru-RU"/>
        </w:rPr>
        <w:t>Договора. Сообщение о готовности Объекта долевого строительства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Застройщика</w:t>
      </w:r>
      <w:r w:rsidR="00990583" w:rsidRPr="00563A99">
        <w:rPr>
          <w:sz w:val="21"/>
          <w:szCs w:val="21"/>
          <w:lang w:val="ru-RU"/>
        </w:rPr>
        <w:t xml:space="preserve"> согласно пп.</w:t>
      </w:r>
      <w:r w:rsidRPr="00563A99">
        <w:rPr>
          <w:sz w:val="21"/>
          <w:szCs w:val="21"/>
          <w:lang w:val="ru-RU"/>
        </w:rPr>
        <w:t xml:space="preserve">4.2.6. </w:t>
      </w:r>
      <w:r w:rsidR="00343E40" w:rsidRPr="00563A99">
        <w:rPr>
          <w:sz w:val="21"/>
          <w:szCs w:val="21"/>
          <w:lang w:val="ru-RU"/>
        </w:rPr>
        <w:t xml:space="preserve">настоящего </w:t>
      </w:r>
      <w:r w:rsidRPr="00563A99">
        <w:rPr>
          <w:sz w:val="21"/>
          <w:szCs w:val="21"/>
          <w:lang w:val="ru-RU"/>
        </w:rPr>
        <w:t xml:space="preserve">Договора; если письмо с извещением не было востребовано из почтового отделения в установленные почтовыми правилами сроки. </w:t>
      </w:r>
    </w:p>
    <w:p w14:paraId="3FD3D1F0" w14:textId="18055DAF" w:rsidR="00D3226D" w:rsidRPr="00563A99" w:rsidRDefault="00D3226D" w:rsidP="000F0358">
      <w:pPr>
        <w:ind w:firstLine="709"/>
        <w:jc w:val="both"/>
        <w:rPr>
          <w:sz w:val="21"/>
          <w:szCs w:val="21"/>
          <w:lang w:val="ru-RU"/>
        </w:rPr>
      </w:pPr>
      <w:r w:rsidRPr="00563A99">
        <w:rPr>
          <w:sz w:val="21"/>
          <w:szCs w:val="21"/>
          <w:lang w:val="ru-RU"/>
        </w:rPr>
        <w:t>5.5. Участник Долевого строительства при приемке Объекта долевого строительства</w:t>
      </w:r>
      <w:r w:rsidR="00990583" w:rsidRPr="00563A99">
        <w:rPr>
          <w:sz w:val="21"/>
          <w:szCs w:val="21"/>
          <w:lang w:val="ru-RU"/>
        </w:rPr>
        <w:t xml:space="preserve"> руководствуется пп.</w:t>
      </w:r>
      <w:r w:rsidR="00343E40" w:rsidRPr="00563A99">
        <w:rPr>
          <w:sz w:val="21"/>
          <w:szCs w:val="21"/>
          <w:lang w:val="ru-RU"/>
        </w:rPr>
        <w:t xml:space="preserve">4.2.2. настоящего </w:t>
      </w:r>
      <w:r w:rsidRPr="00563A99">
        <w:rPr>
          <w:sz w:val="21"/>
          <w:szCs w:val="21"/>
          <w:lang w:val="ru-RU"/>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w:t>
      </w:r>
      <w:r w:rsidR="00990583" w:rsidRPr="00563A99">
        <w:rPr>
          <w:sz w:val="21"/>
          <w:szCs w:val="21"/>
          <w:lang w:val="ru-RU"/>
        </w:rPr>
        <w:t xml:space="preserve"> действует в рамках пп.</w:t>
      </w:r>
      <w:r w:rsidRPr="00563A99">
        <w:rPr>
          <w:sz w:val="21"/>
          <w:szCs w:val="21"/>
          <w:lang w:val="ru-RU"/>
        </w:rPr>
        <w:t>4.3.1.</w:t>
      </w:r>
      <w:r w:rsidR="00343E40" w:rsidRPr="00563A99">
        <w:rPr>
          <w:sz w:val="21"/>
          <w:szCs w:val="21"/>
          <w:lang w:val="ru-RU"/>
        </w:rPr>
        <w:t xml:space="preserve"> настоящего</w:t>
      </w:r>
      <w:r w:rsidRPr="00563A99">
        <w:rPr>
          <w:sz w:val="21"/>
          <w:szCs w:val="21"/>
          <w:lang w:val="ru-RU"/>
        </w:rPr>
        <w:t xml:space="preserve"> Договора.</w:t>
      </w:r>
    </w:p>
    <w:p w14:paraId="3C29CA8A" w14:textId="7695DCCB" w:rsidR="00D3226D" w:rsidRPr="00563A99" w:rsidRDefault="00D3226D" w:rsidP="000F0358">
      <w:pPr>
        <w:ind w:firstLine="709"/>
        <w:jc w:val="both"/>
        <w:rPr>
          <w:sz w:val="21"/>
          <w:szCs w:val="21"/>
          <w:lang w:val="ru-RU"/>
        </w:rPr>
      </w:pPr>
      <w:r w:rsidRPr="00563A99">
        <w:rPr>
          <w:sz w:val="21"/>
          <w:szCs w:val="21"/>
          <w:lang w:val="ru-RU"/>
        </w:rPr>
        <w:t>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w:t>
      </w:r>
      <w:r w:rsidR="00990583" w:rsidRPr="00563A99">
        <w:rPr>
          <w:sz w:val="21"/>
          <w:szCs w:val="21"/>
          <w:lang w:val="ru-RU"/>
        </w:rPr>
        <w:t>, а в случаях, указанных в пп.</w:t>
      </w:r>
      <w:r w:rsidRPr="00563A99">
        <w:rPr>
          <w:sz w:val="21"/>
          <w:szCs w:val="21"/>
          <w:lang w:val="ru-RU"/>
        </w:rPr>
        <w:t xml:space="preserve">4.3.1. </w:t>
      </w:r>
      <w:r w:rsidR="00343E40" w:rsidRPr="00563A99">
        <w:rPr>
          <w:sz w:val="21"/>
          <w:szCs w:val="21"/>
          <w:lang w:val="ru-RU"/>
        </w:rPr>
        <w:t xml:space="preserve">настоящего </w:t>
      </w:r>
      <w:r w:rsidRPr="00563A99">
        <w:rPr>
          <w:sz w:val="21"/>
          <w:szCs w:val="21"/>
          <w:lang w:val="ru-RU"/>
        </w:rPr>
        <w:t>Договора - со дня составления одностороннего Акта.</w:t>
      </w:r>
    </w:p>
    <w:p w14:paraId="2EA49450" w14:textId="52BB264F" w:rsidR="007D169A" w:rsidRPr="00563A99" w:rsidRDefault="007D169A" w:rsidP="000F0358">
      <w:pPr>
        <w:ind w:firstLine="709"/>
        <w:jc w:val="both"/>
        <w:rPr>
          <w:sz w:val="21"/>
          <w:szCs w:val="21"/>
          <w:lang w:val="ru-RU"/>
        </w:rPr>
      </w:pPr>
      <w:bookmarkStart w:id="20" w:name="_Hlk99092379"/>
      <w:bookmarkStart w:id="21" w:name="_Hlk99095496"/>
      <w:r w:rsidRPr="00563A99">
        <w:rPr>
          <w:sz w:val="21"/>
          <w:szCs w:val="21"/>
          <w:lang w:val="ru-RU"/>
        </w:rPr>
        <w:t>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Договору, после получения разрешения на ввод в эксплуатацию и подписания акта приема-передачи Объекта долевого строительства или составления одностороннего Акта, с момента государственной регистрации указанного права в установленном законодательством РФ порядке.</w:t>
      </w:r>
    </w:p>
    <w:p w14:paraId="7E6F769B" w14:textId="77777777" w:rsidR="00563A99" w:rsidRDefault="00563A99" w:rsidP="00F429C0">
      <w:pPr>
        <w:jc w:val="center"/>
        <w:rPr>
          <w:b/>
          <w:bCs/>
          <w:sz w:val="21"/>
          <w:szCs w:val="21"/>
          <w:lang w:val="ru-RU"/>
        </w:rPr>
      </w:pPr>
      <w:bookmarkStart w:id="22" w:name="_Hlk99092400"/>
      <w:bookmarkEnd w:id="20"/>
    </w:p>
    <w:p w14:paraId="2F756197" w14:textId="36DAAEC4" w:rsidR="007D169A" w:rsidRPr="00563A99" w:rsidRDefault="007D169A" w:rsidP="00F429C0">
      <w:pPr>
        <w:jc w:val="center"/>
        <w:rPr>
          <w:b/>
          <w:bCs/>
          <w:sz w:val="21"/>
          <w:szCs w:val="21"/>
          <w:lang w:val="ru-RU"/>
        </w:rPr>
      </w:pPr>
      <w:r w:rsidRPr="00563A99">
        <w:rPr>
          <w:b/>
          <w:bCs/>
          <w:sz w:val="21"/>
          <w:szCs w:val="21"/>
          <w:lang w:val="ru-RU"/>
        </w:rPr>
        <w:t>6. Гарантии качества Объекта долевого строительства</w:t>
      </w:r>
    </w:p>
    <w:p w14:paraId="452DB765" w14:textId="4E6ECE68" w:rsidR="007D169A" w:rsidRPr="00563A99" w:rsidRDefault="006F0E40" w:rsidP="000F0358">
      <w:pPr>
        <w:ind w:firstLine="709"/>
        <w:jc w:val="both"/>
        <w:rPr>
          <w:sz w:val="21"/>
          <w:szCs w:val="21"/>
          <w:lang w:val="ru-RU"/>
        </w:rPr>
      </w:pPr>
      <w:r w:rsidRPr="00563A99">
        <w:rPr>
          <w:sz w:val="21"/>
          <w:szCs w:val="21"/>
          <w:lang w:val="ru-RU"/>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05E179DB" w14:textId="77777777" w:rsidR="007D169A" w:rsidRPr="00563A99" w:rsidRDefault="007D169A" w:rsidP="000F0358">
      <w:pPr>
        <w:ind w:firstLine="709"/>
        <w:jc w:val="both"/>
        <w:rPr>
          <w:sz w:val="21"/>
          <w:szCs w:val="21"/>
          <w:lang w:val="ru-RU"/>
        </w:rPr>
      </w:pPr>
      <w:r w:rsidRPr="00563A99">
        <w:rPr>
          <w:sz w:val="21"/>
          <w:szCs w:val="21"/>
          <w:lang w:val="ru-RU"/>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360C8A12" w14:textId="0C7C9E3A" w:rsidR="007D169A" w:rsidRPr="00563A99" w:rsidRDefault="007D169A" w:rsidP="000F0358">
      <w:pPr>
        <w:ind w:firstLine="709"/>
        <w:jc w:val="both"/>
        <w:rPr>
          <w:sz w:val="21"/>
          <w:szCs w:val="21"/>
          <w:lang w:val="ru-RU"/>
        </w:rPr>
      </w:pPr>
      <w:r w:rsidRPr="00563A99">
        <w:rPr>
          <w:sz w:val="21"/>
          <w:szCs w:val="21"/>
          <w:lang w:val="ru-RU"/>
        </w:rPr>
        <w:t xml:space="preserve">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w:t>
      </w:r>
      <w:r w:rsidRPr="00563A99">
        <w:rPr>
          <w:sz w:val="21"/>
          <w:szCs w:val="21"/>
          <w:lang w:val="ru-RU"/>
        </w:rPr>
        <w:lastRenderedPageBreak/>
        <w:t>вследствие ненадлежащего его ремонта, проведенного самим Участником долевого строительства или привлеченными им третьими лицами.</w:t>
      </w:r>
      <w:bookmarkEnd w:id="21"/>
      <w:bookmarkEnd w:id="22"/>
    </w:p>
    <w:p w14:paraId="23CEE1DA" w14:textId="77777777" w:rsidR="006D6A9B" w:rsidRPr="00563A99" w:rsidRDefault="006D6A9B" w:rsidP="000F0358">
      <w:pPr>
        <w:ind w:firstLine="709"/>
        <w:jc w:val="both"/>
        <w:rPr>
          <w:sz w:val="21"/>
          <w:szCs w:val="21"/>
          <w:lang w:val="ru-RU"/>
        </w:rPr>
      </w:pPr>
    </w:p>
    <w:p w14:paraId="44BABB23" w14:textId="77777777" w:rsidR="00D3226D" w:rsidRPr="00563A99" w:rsidRDefault="00D3226D" w:rsidP="00F429C0">
      <w:pPr>
        <w:jc w:val="center"/>
        <w:rPr>
          <w:b/>
          <w:bCs/>
          <w:sz w:val="21"/>
          <w:szCs w:val="21"/>
          <w:lang w:val="ru-RU"/>
        </w:rPr>
      </w:pPr>
      <w:r w:rsidRPr="00563A99">
        <w:rPr>
          <w:b/>
          <w:bCs/>
          <w:sz w:val="21"/>
          <w:szCs w:val="21"/>
          <w:lang w:val="ru-RU"/>
        </w:rPr>
        <w:t>7. Ответственность Сторон</w:t>
      </w:r>
    </w:p>
    <w:p w14:paraId="4AAA1710" w14:textId="6CEBFCC0" w:rsidR="00D3226D" w:rsidRPr="00563A99" w:rsidRDefault="00D3226D" w:rsidP="000F0358">
      <w:pPr>
        <w:ind w:firstLine="709"/>
        <w:jc w:val="both"/>
        <w:rPr>
          <w:sz w:val="21"/>
          <w:szCs w:val="21"/>
          <w:lang w:val="ru-RU"/>
        </w:rPr>
      </w:pPr>
      <w:r w:rsidRPr="00563A99">
        <w:rPr>
          <w:sz w:val="21"/>
          <w:szCs w:val="21"/>
          <w:lang w:val="ru-RU"/>
        </w:rPr>
        <w:t xml:space="preserve">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w:t>
      </w:r>
      <w:r w:rsidR="008D3BF9" w:rsidRPr="00563A99">
        <w:rPr>
          <w:sz w:val="21"/>
          <w:szCs w:val="21"/>
          <w:lang w:val="ru-RU"/>
        </w:rPr>
        <w:t>ФЗ № 214</w:t>
      </w:r>
      <w:r w:rsidR="00C507A9" w:rsidRPr="00563A99">
        <w:rPr>
          <w:sz w:val="21"/>
          <w:szCs w:val="21"/>
          <w:lang w:val="ru-RU"/>
        </w:rPr>
        <w:t xml:space="preserve"> </w:t>
      </w:r>
      <w:r w:rsidR="008D3BF9" w:rsidRPr="00563A99">
        <w:rPr>
          <w:sz w:val="21"/>
          <w:szCs w:val="21"/>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7F7A77" w:rsidRPr="00563A99">
        <w:rPr>
          <w:sz w:val="21"/>
          <w:szCs w:val="21"/>
          <w:lang w:val="ru-RU"/>
        </w:rPr>
        <w:t xml:space="preserve"> </w:t>
      </w:r>
      <w:r w:rsidRPr="00563A99">
        <w:rPr>
          <w:sz w:val="21"/>
          <w:szCs w:val="21"/>
          <w:lang w:val="ru-RU"/>
        </w:rPr>
        <w:t>неустойки (штрафы, пени) и возместить в полном объеме причиненные убытки сверх неустойки.</w:t>
      </w:r>
    </w:p>
    <w:p w14:paraId="7A43A97C" w14:textId="0136AA1E" w:rsidR="00D3226D" w:rsidRPr="00563A99" w:rsidRDefault="00D3226D" w:rsidP="000F0358">
      <w:pPr>
        <w:ind w:firstLine="709"/>
        <w:jc w:val="both"/>
        <w:rPr>
          <w:sz w:val="21"/>
          <w:szCs w:val="21"/>
          <w:lang w:val="ru-RU"/>
        </w:rPr>
      </w:pPr>
      <w:r w:rsidRPr="00563A99">
        <w:rPr>
          <w:sz w:val="21"/>
          <w:szCs w:val="21"/>
          <w:lang w:val="ru-RU"/>
        </w:rPr>
        <w:t xml:space="preserve">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в </w:t>
      </w:r>
      <w:r w:rsidR="00D723B6" w:rsidRPr="00563A99">
        <w:rPr>
          <w:sz w:val="21"/>
          <w:szCs w:val="21"/>
          <w:lang w:val="ru-RU"/>
        </w:rPr>
        <w:t xml:space="preserve">размере, указанном в ч. 2 ст. 6 </w:t>
      </w:r>
      <w:r w:rsidR="00000505" w:rsidRPr="00563A99">
        <w:rPr>
          <w:sz w:val="21"/>
          <w:szCs w:val="21"/>
          <w:lang w:val="ru-RU"/>
        </w:rPr>
        <w:t xml:space="preserve">ФЗ № 214 </w:t>
      </w:r>
      <w:r w:rsidR="008D3BF9" w:rsidRPr="00563A99">
        <w:rPr>
          <w:sz w:val="21"/>
          <w:szCs w:val="21"/>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D723B6" w:rsidRPr="00563A99">
        <w:rPr>
          <w:sz w:val="21"/>
          <w:szCs w:val="21"/>
          <w:lang w:val="ru-RU"/>
        </w:rPr>
        <w:t>.</w:t>
      </w:r>
    </w:p>
    <w:p w14:paraId="10C9F0BD" w14:textId="77777777" w:rsidR="00D3226D" w:rsidRPr="00563A99" w:rsidRDefault="00D3226D" w:rsidP="000F0358">
      <w:pPr>
        <w:ind w:firstLine="709"/>
        <w:jc w:val="both"/>
        <w:rPr>
          <w:sz w:val="21"/>
          <w:szCs w:val="21"/>
          <w:lang w:val="ru-RU"/>
        </w:rPr>
      </w:pPr>
      <w:r w:rsidRPr="00563A99">
        <w:rPr>
          <w:sz w:val="21"/>
          <w:szCs w:val="21"/>
          <w:lang w:val="ru-RU"/>
        </w:rPr>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2E252B59" w14:textId="77777777" w:rsidR="00D3226D" w:rsidRPr="00563A99" w:rsidRDefault="00D3226D" w:rsidP="000F0358">
      <w:pPr>
        <w:ind w:firstLine="709"/>
        <w:jc w:val="both"/>
        <w:rPr>
          <w:sz w:val="21"/>
          <w:szCs w:val="21"/>
          <w:lang w:val="ru-RU"/>
        </w:rPr>
      </w:pPr>
      <w:r w:rsidRPr="00563A99">
        <w:rPr>
          <w:sz w:val="21"/>
          <w:szCs w:val="21"/>
          <w:lang w:val="ru-RU"/>
        </w:rPr>
        <w:t>7.4. Уплата неустоек не освобождает Стороны от возмещения убытков и исполнения нарушенного обязательства.</w:t>
      </w:r>
    </w:p>
    <w:p w14:paraId="62FCC102" w14:textId="77777777" w:rsidR="00D3226D" w:rsidRPr="00563A99" w:rsidRDefault="00D3226D" w:rsidP="000F0358">
      <w:pPr>
        <w:ind w:firstLine="709"/>
        <w:jc w:val="both"/>
        <w:rPr>
          <w:sz w:val="21"/>
          <w:szCs w:val="21"/>
          <w:lang w:val="ru-RU"/>
        </w:rPr>
      </w:pPr>
      <w:r w:rsidRPr="00563A99">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1585551A" w14:textId="77777777" w:rsidR="00D3226D" w:rsidRPr="00563A99" w:rsidRDefault="00D3226D" w:rsidP="000F0358">
      <w:pPr>
        <w:ind w:firstLine="709"/>
        <w:jc w:val="both"/>
        <w:rPr>
          <w:sz w:val="21"/>
          <w:szCs w:val="21"/>
          <w:lang w:val="ru-RU"/>
        </w:rPr>
      </w:pPr>
      <w:r w:rsidRPr="00563A99">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371E8516" w14:textId="77777777" w:rsidR="00D3226D" w:rsidRPr="00563A99" w:rsidRDefault="00D3226D" w:rsidP="000F0358">
      <w:pPr>
        <w:ind w:firstLine="709"/>
        <w:jc w:val="both"/>
        <w:rPr>
          <w:sz w:val="21"/>
          <w:szCs w:val="21"/>
          <w:lang w:val="ru-RU"/>
        </w:rPr>
      </w:pPr>
      <w:r w:rsidRPr="00563A99">
        <w:rPr>
          <w:sz w:val="21"/>
          <w:szCs w:val="21"/>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28E47123" w14:textId="77777777" w:rsidR="00D3226D" w:rsidRPr="00563A99" w:rsidRDefault="00D3226D" w:rsidP="000F0358">
      <w:pPr>
        <w:ind w:firstLine="709"/>
        <w:jc w:val="both"/>
        <w:rPr>
          <w:sz w:val="21"/>
          <w:szCs w:val="21"/>
          <w:lang w:val="ru-RU"/>
        </w:rPr>
      </w:pPr>
      <w:r w:rsidRPr="00563A99">
        <w:rPr>
          <w:sz w:val="21"/>
          <w:szCs w:val="21"/>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5ED524E1" w14:textId="77777777" w:rsidR="00D3226D" w:rsidRPr="00563A99" w:rsidRDefault="00D3226D" w:rsidP="000F0358">
      <w:pPr>
        <w:ind w:firstLine="709"/>
        <w:jc w:val="both"/>
        <w:rPr>
          <w:sz w:val="21"/>
          <w:szCs w:val="21"/>
          <w:lang w:val="ru-RU"/>
        </w:rPr>
      </w:pPr>
      <w:r w:rsidRPr="00563A99">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31F4AB6C" w14:textId="77777777" w:rsidR="00D3226D" w:rsidRPr="00563A99" w:rsidRDefault="00D3226D" w:rsidP="000F0358">
      <w:pPr>
        <w:ind w:firstLine="709"/>
        <w:jc w:val="both"/>
        <w:rPr>
          <w:sz w:val="21"/>
          <w:szCs w:val="21"/>
          <w:lang w:val="ru-RU"/>
        </w:rPr>
      </w:pPr>
      <w:r w:rsidRPr="00563A99">
        <w:rPr>
          <w:sz w:val="21"/>
          <w:szCs w:val="21"/>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1261265A" w14:textId="6ECE69D7" w:rsidR="00D3226D" w:rsidRPr="00563A99" w:rsidRDefault="00D3226D" w:rsidP="000F0358">
      <w:pPr>
        <w:ind w:firstLine="709"/>
        <w:jc w:val="both"/>
        <w:rPr>
          <w:sz w:val="21"/>
          <w:szCs w:val="21"/>
          <w:lang w:val="ru-RU"/>
        </w:rPr>
      </w:pPr>
      <w:r w:rsidRPr="00563A99">
        <w:rPr>
          <w:sz w:val="21"/>
          <w:szCs w:val="21"/>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172CB5CD" w14:textId="77777777" w:rsidR="00622695" w:rsidRPr="00563A99" w:rsidRDefault="00622695" w:rsidP="00F429C0">
      <w:pPr>
        <w:jc w:val="center"/>
        <w:rPr>
          <w:b/>
          <w:bCs/>
          <w:sz w:val="21"/>
          <w:szCs w:val="21"/>
          <w:lang w:val="ru-RU"/>
        </w:rPr>
      </w:pPr>
    </w:p>
    <w:p w14:paraId="5B8C874E" w14:textId="519689AE" w:rsidR="00D3226D" w:rsidRPr="00563A99" w:rsidRDefault="00D3226D" w:rsidP="00F429C0">
      <w:pPr>
        <w:jc w:val="center"/>
        <w:rPr>
          <w:b/>
          <w:bCs/>
          <w:sz w:val="21"/>
          <w:szCs w:val="21"/>
          <w:lang w:val="ru-RU"/>
        </w:rPr>
      </w:pPr>
      <w:r w:rsidRPr="00563A99">
        <w:rPr>
          <w:b/>
          <w:bCs/>
          <w:sz w:val="21"/>
          <w:szCs w:val="21"/>
          <w:lang w:val="ru-RU"/>
        </w:rPr>
        <w:t>8. Уступка (передача) прав по Договору</w:t>
      </w:r>
    </w:p>
    <w:p w14:paraId="1613CE91" w14:textId="77777777" w:rsidR="007D1D66" w:rsidRPr="00563A99" w:rsidRDefault="007D1D66" w:rsidP="000F0358">
      <w:pPr>
        <w:ind w:firstLine="709"/>
        <w:jc w:val="both"/>
        <w:rPr>
          <w:sz w:val="21"/>
          <w:szCs w:val="21"/>
          <w:lang w:val="ru-RU"/>
        </w:rPr>
      </w:pPr>
      <w:r w:rsidRPr="00563A99">
        <w:rPr>
          <w:sz w:val="21"/>
          <w:szCs w:val="21"/>
          <w:lang w:val="ru-RU"/>
        </w:rPr>
        <w:t xml:space="preserve">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10E85DEE" w14:textId="77777777" w:rsidR="007D1D66" w:rsidRPr="00563A99" w:rsidRDefault="007D1D66" w:rsidP="000F0358">
      <w:pPr>
        <w:ind w:firstLine="709"/>
        <w:jc w:val="both"/>
        <w:rPr>
          <w:sz w:val="21"/>
          <w:szCs w:val="21"/>
          <w:lang w:val="ru-RU"/>
        </w:rPr>
      </w:pPr>
      <w:r w:rsidRPr="00563A99">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3D68315A" w14:textId="77777777" w:rsidR="007D1D66" w:rsidRPr="00563A99" w:rsidRDefault="007D1D66" w:rsidP="000F0358">
      <w:pPr>
        <w:ind w:firstLine="709"/>
        <w:jc w:val="both"/>
        <w:rPr>
          <w:sz w:val="21"/>
          <w:szCs w:val="21"/>
          <w:lang w:val="ru-RU"/>
        </w:rPr>
      </w:pPr>
      <w:r w:rsidRPr="00563A99">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613A24E2" w14:textId="77777777" w:rsidR="007D1D66" w:rsidRPr="00563A99" w:rsidRDefault="007D1D66" w:rsidP="000F0358">
      <w:pPr>
        <w:ind w:firstLine="709"/>
        <w:jc w:val="both"/>
        <w:rPr>
          <w:sz w:val="21"/>
          <w:szCs w:val="21"/>
          <w:lang w:val="ru-RU"/>
        </w:rPr>
      </w:pPr>
      <w:r w:rsidRPr="00563A99">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0EA5CE1E" w14:textId="3BF1B72F" w:rsidR="007D1D66" w:rsidRPr="00563A99" w:rsidRDefault="007D1D66" w:rsidP="000F0358">
      <w:pPr>
        <w:ind w:firstLine="709"/>
        <w:jc w:val="both"/>
        <w:rPr>
          <w:sz w:val="21"/>
          <w:szCs w:val="21"/>
          <w:lang w:val="ru-RU"/>
        </w:rPr>
      </w:pPr>
      <w:bookmarkStart w:id="23" w:name="_Hlk171084123"/>
      <w:r w:rsidRPr="00563A99">
        <w:rPr>
          <w:sz w:val="21"/>
          <w:szCs w:val="21"/>
          <w:lang w:val="ru-RU"/>
        </w:rPr>
        <w:t xml:space="preserve">8.5. </w:t>
      </w:r>
      <w:r w:rsidR="00253968" w:rsidRPr="00563A99">
        <w:rPr>
          <w:sz w:val="21"/>
          <w:szCs w:val="21"/>
          <w:lang w:val="ru-RU"/>
        </w:rPr>
        <w:t xml:space="preserve">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w:t>
      </w:r>
      <w:r w:rsidR="00253968" w:rsidRPr="00563A99">
        <w:rPr>
          <w:sz w:val="21"/>
          <w:szCs w:val="21"/>
          <w:lang w:val="ru-RU"/>
        </w:rPr>
        <w:lastRenderedPageBreak/>
        <w:t>Выписки из Единого государственного реестра недвижимости, подтверждающей государственную регистрацию договора уступки.</w:t>
      </w:r>
      <w:bookmarkEnd w:id="23"/>
      <w:r w:rsidRPr="00563A99">
        <w:rPr>
          <w:sz w:val="21"/>
          <w:szCs w:val="21"/>
          <w:lang w:val="ru-RU"/>
        </w:rPr>
        <w:t xml:space="preserve"> </w:t>
      </w:r>
    </w:p>
    <w:p w14:paraId="09E10A7A" w14:textId="04CD7535" w:rsidR="007D1D66" w:rsidRPr="00563A99" w:rsidRDefault="007D1D66" w:rsidP="000F0358">
      <w:pPr>
        <w:ind w:firstLine="709"/>
        <w:jc w:val="both"/>
        <w:rPr>
          <w:sz w:val="21"/>
          <w:szCs w:val="21"/>
          <w:lang w:val="ru-RU"/>
        </w:rPr>
      </w:pPr>
      <w:r w:rsidRPr="00563A99">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w:t>
      </w:r>
      <w:r w:rsidR="00F4183F" w:rsidRPr="00563A99">
        <w:rPr>
          <w:sz w:val="21"/>
          <w:szCs w:val="21"/>
          <w:lang w:val="ru-RU"/>
        </w:rPr>
        <w:t>Объекта</w:t>
      </w:r>
      <w:r w:rsidRPr="00563A99">
        <w:rPr>
          <w:sz w:val="21"/>
          <w:szCs w:val="21"/>
          <w:lang w:val="ru-RU"/>
        </w:rPr>
        <w:t xml:space="preserve">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195B98EE" w14:textId="77777777" w:rsidR="007D1D66" w:rsidRPr="00563A99" w:rsidRDefault="007D1D66" w:rsidP="000F0358">
      <w:pPr>
        <w:ind w:firstLine="709"/>
        <w:jc w:val="both"/>
        <w:rPr>
          <w:sz w:val="21"/>
          <w:szCs w:val="21"/>
          <w:lang w:val="ru-RU"/>
        </w:rPr>
      </w:pPr>
      <w:r w:rsidRPr="00563A99">
        <w:rPr>
          <w:sz w:val="21"/>
          <w:szCs w:val="21"/>
          <w:lang w:val="ru-RU"/>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6A06952F" w14:textId="77777777" w:rsidR="007D1D66" w:rsidRPr="00563A99" w:rsidRDefault="007D1D66" w:rsidP="000F0358">
      <w:pPr>
        <w:ind w:firstLine="709"/>
        <w:jc w:val="both"/>
        <w:rPr>
          <w:sz w:val="21"/>
          <w:szCs w:val="21"/>
          <w:lang w:val="ru-RU"/>
        </w:rPr>
      </w:pPr>
      <w:r w:rsidRPr="00563A99">
        <w:rPr>
          <w:sz w:val="21"/>
          <w:szCs w:val="21"/>
          <w:lang w:val="ru-RU"/>
        </w:rPr>
        <w:t xml:space="preserve">8.7. В договоре или соглашении об уступке прав требования по настоящему Договору обязательно указание 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5.3.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1FEC5E44" w14:textId="77777777" w:rsidR="006F11D4" w:rsidRPr="006F11D4" w:rsidRDefault="006F11D4" w:rsidP="006F11D4">
      <w:pPr>
        <w:ind w:firstLine="709"/>
        <w:jc w:val="both"/>
        <w:rPr>
          <w:sz w:val="21"/>
          <w:szCs w:val="21"/>
          <w:lang w:val="ru-RU"/>
        </w:rPr>
      </w:pPr>
      <w:r w:rsidRPr="006F11D4">
        <w:rPr>
          <w:sz w:val="21"/>
          <w:szCs w:val="21"/>
          <w:lang w:val="ru-RU"/>
        </w:rPr>
        <w:t xml:space="preserve">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w:t>
      </w:r>
      <w:proofErr w:type="spellStart"/>
      <w:r w:rsidRPr="006F11D4">
        <w:rPr>
          <w:sz w:val="21"/>
          <w:szCs w:val="21"/>
          <w:lang w:val="ru-RU"/>
        </w:rPr>
        <w:t>Эскроу</w:t>
      </w:r>
      <w:proofErr w:type="spellEnd"/>
      <w:r w:rsidRPr="006F11D4">
        <w:rPr>
          <w:sz w:val="21"/>
          <w:szCs w:val="21"/>
          <w:lang w:val="ru-RU"/>
        </w:rPr>
        <w:t>, заключенному первоначальным Участником долевого строительства с Банк ВТБ (ПАО).</w:t>
      </w:r>
    </w:p>
    <w:p w14:paraId="41468743" w14:textId="1D56492E" w:rsidR="007D1D66" w:rsidRPr="00563A99" w:rsidRDefault="006F11D4" w:rsidP="006F11D4">
      <w:pPr>
        <w:ind w:firstLine="709"/>
        <w:jc w:val="both"/>
        <w:rPr>
          <w:sz w:val="21"/>
          <w:szCs w:val="21"/>
          <w:lang w:val="ru-RU"/>
        </w:rPr>
      </w:pPr>
      <w:r w:rsidRPr="006F11D4">
        <w:rPr>
          <w:sz w:val="21"/>
          <w:szCs w:val="21"/>
          <w:lang w:val="ru-RU"/>
        </w:rPr>
        <w:t xml:space="preserve">В течение 10 (Десяти) календарных дней после государственной регистрации договора уступки прав требования по настоящему Договору, но не позднее даты ввода в эксплуатацию Объекта, первоначальный Участник долевого строительства и новый Участник долевого строительства обязуются обратиться к </w:t>
      </w:r>
      <w:proofErr w:type="spellStart"/>
      <w:r w:rsidRPr="006F11D4">
        <w:rPr>
          <w:sz w:val="21"/>
          <w:szCs w:val="21"/>
          <w:lang w:val="ru-RU"/>
        </w:rPr>
        <w:t>Эскроу</w:t>
      </w:r>
      <w:proofErr w:type="spellEnd"/>
      <w:r w:rsidRPr="006F11D4">
        <w:rPr>
          <w:sz w:val="21"/>
          <w:szCs w:val="21"/>
          <w:lang w:val="ru-RU"/>
        </w:rPr>
        <w:t xml:space="preserve">-агенту (Банк ВТБ (ПАО)) для внесения изменений в Договор </w:t>
      </w:r>
      <w:proofErr w:type="spellStart"/>
      <w:r w:rsidRPr="006F11D4">
        <w:rPr>
          <w:sz w:val="21"/>
          <w:szCs w:val="21"/>
          <w:lang w:val="ru-RU"/>
        </w:rPr>
        <w:t>Эскроу</w:t>
      </w:r>
      <w:proofErr w:type="spellEnd"/>
      <w:r w:rsidRPr="006F11D4">
        <w:rPr>
          <w:sz w:val="21"/>
          <w:szCs w:val="21"/>
          <w:lang w:val="ru-RU"/>
        </w:rPr>
        <w:t xml:space="preserve">, заключенного между первоначальным Участником долевого строительства и </w:t>
      </w:r>
      <w:proofErr w:type="spellStart"/>
      <w:r w:rsidRPr="006F11D4">
        <w:rPr>
          <w:sz w:val="21"/>
          <w:szCs w:val="21"/>
          <w:lang w:val="ru-RU"/>
        </w:rPr>
        <w:t>Эскроу</w:t>
      </w:r>
      <w:proofErr w:type="spellEnd"/>
      <w:r w:rsidRPr="006F11D4">
        <w:rPr>
          <w:sz w:val="21"/>
          <w:szCs w:val="21"/>
          <w:lang w:val="ru-RU"/>
        </w:rPr>
        <w:t>-агентом.</w:t>
      </w:r>
    </w:p>
    <w:p w14:paraId="7887D244" w14:textId="77777777" w:rsidR="00321916" w:rsidRPr="00563A99" w:rsidRDefault="00321916" w:rsidP="00F429C0">
      <w:pPr>
        <w:jc w:val="center"/>
        <w:rPr>
          <w:b/>
          <w:bCs/>
          <w:sz w:val="21"/>
          <w:szCs w:val="21"/>
          <w:lang w:val="ru-RU"/>
        </w:rPr>
      </w:pPr>
    </w:p>
    <w:p w14:paraId="49BFDDF2" w14:textId="52EA1080" w:rsidR="007D1D66" w:rsidRPr="00563A99" w:rsidRDefault="007D1D66" w:rsidP="00F429C0">
      <w:pPr>
        <w:jc w:val="center"/>
        <w:rPr>
          <w:b/>
          <w:bCs/>
          <w:sz w:val="21"/>
          <w:szCs w:val="21"/>
          <w:lang w:val="ru-RU"/>
        </w:rPr>
      </w:pPr>
      <w:r w:rsidRPr="00563A99">
        <w:rPr>
          <w:b/>
          <w:bCs/>
          <w:sz w:val="21"/>
          <w:szCs w:val="21"/>
          <w:lang w:val="ru-RU"/>
        </w:rPr>
        <w:t>9. Срок действия Договора. Изменение и расторжение Договора</w:t>
      </w:r>
    </w:p>
    <w:p w14:paraId="60B26720" w14:textId="77777777" w:rsidR="007D1D66" w:rsidRPr="00563A99" w:rsidRDefault="007D1D66" w:rsidP="000F0358">
      <w:pPr>
        <w:ind w:firstLine="709"/>
        <w:jc w:val="both"/>
        <w:rPr>
          <w:sz w:val="21"/>
          <w:szCs w:val="21"/>
          <w:lang w:val="ru-RU"/>
        </w:rPr>
      </w:pPr>
      <w:r w:rsidRPr="00563A99">
        <w:rPr>
          <w:sz w:val="21"/>
          <w:szCs w:val="21"/>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372B2B24" w14:textId="77777777" w:rsidR="007D1D66" w:rsidRPr="00563A99" w:rsidRDefault="007D1D66" w:rsidP="000F0358">
      <w:pPr>
        <w:ind w:firstLine="709"/>
        <w:jc w:val="both"/>
        <w:rPr>
          <w:sz w:val="21"/>
          <w:szCs w:val="21"/>
          <w:lang w:val="ru-RU"/>
        </w:rPr>
      </w:pPr>
      <w:r w:rsidRPr="00563A99">
        <w:rPr>
          <w:sz w:val="21"/>
          <w:szCs w:val="21"/>
          <w:lang w:val="ru-RU"/>
        </w:rPr>
        <w:t xml:space="preserve">9.2. Государственная регистрация настоящего Договора осуществляется на основании заявления сторон Договора. По соглашению сторон Участник долевого строительства может выдать нотариально удостоверенную доверенность на имя представителя Застройщика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0E22C8DE" w14:textId="77777777" w:rsidR="007D1D66" w:rsidRPr="00563A99" w:rsidRDefault="007D1D66" w:rsidP="000F0358">
      <w:pPr>
        <w:ind w:firstLine="709"/>
        <w:jc w:val="both"/>
        <w:rPr>
          <w:sz w:val="21"/>
          <w:szCs w:val="21"/>
          <w:lang w:val="ru-RU"/>
        </w:rPr>
      </w:pPr>
      <w:r w:rsidRPr="00563A99">
        <w:rPr>
          <w:sz w:val="21"/>
          <w:szCs w:val="21"/>
          <w:lang w:val="ru-RU"/>
        </w:rPr>
        <w:t xml:space="preserve">9.3. Участник долевого строительства в течение 15 (Пятнадцати) календарных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67809662" w14:textId="77777777" w:rsidR="007D1D66" w:rsidRPr="00563A99" w:rsidRDefault="007D1D66" w:rsidP="000F0358">
      <w:pPr>
        <w:ind w:firstLine="709"/>
        <w:jc w:val="both"/>
        <w:rPr>
          <w:sz w:val="21"/>
          <w:szCs w:val="21"/>
          <w:lang w:val="ru-RU"/>
        </w:rPr>
      </w:pPr>
      <w:r w:rsidRPr="00563A99">
        <w:rPr>
          <w:sz w:val="21"/>
          <w:szCs w:val="21"/>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4B160E1C" w14:textId="77777777" w:rsidR="007D1D66" w:rsidRPr="00563A99" w:rsidRDefault="007D1D66" w:rsidP="000F0358">
      <w:pPr>
        <w:ind w:firstLine="709"/>
        <w:jc w:val="both"/>
        <w:rPr>
          <w:sz w:val="21"/>
          <w:szCs w:val="21"/>
          <w:lang w:val="ru-RU"/>
        </w:rPr>
      </w:pPr>
      <w:r w:rsidRPr="00563A99">
        <w:rPr>
          <w:sz w:val="21"/>
          <w:szCs w:val="21"/>
          <w:lang w:val="ru-RU"/>
        </w:rPr>
        <w:t>9.5. Настоящий Договор может быть расторгнут по соглашению Сторон.</w:t>
      </w:r>
    </w:p>
    <w:p w14:paraId="28282037" w14:textId="77777777" w:rsidR="007D1D66" w:rsidRPr="00563A99" w:rsidRDefault="007D1D66" w:rsidP="000F0358">
      <w:pPr>
        <w:ind w:firstLine="709"/>
        <w:jc w:val="both"/>
        <w:rPr>
          <w:sz w:val="21"/>
          <w:szCs w:val="21"/>
          <w:lang w:val="ru-RU"/>
        </w:rPr>
      </w:pPr>
      <w:r w:rsidRPr="00563A99">
        <w:rPr>
          <w:sz w:val="21"/>
          <w:szCs w:val="21"/>
          <w:lang w:val="ru-RU"/>
        </w:rPr>
        <w:t>9.6.</w:t>
      </w:r>
      <w:r w:rsidRPr="00563A99">
        <w:rPr>
          <w:sz w:val="21"/>
          <w:szCs w:val="21"/>
        </w:rPr>
        <w:t> </w:t>
      </w:r>
      <w:r w:rsidRPr="00563A99">
        <w:rPr>
          <w:sz w:val="21"/>
          <w:szCs w:val="21"/>
          <w:lang w:val="ru-RU"/>
        </w:rPr>
        <w:t>Участник долевого строительства вправе расторгнуть настоящий Договор в одностороннем порядке в случаях, предусмотренных п. 1 ст. 9 ФЗ № 214</w:t>
      </w:r>
      <w:r w:rsidRPr="00563A99" w:rsidDel="00C25771">
        <w:rPr>
          <w:sz w:val="21"/>
          <w:szCs w:val="21"/>
          <w:lang w:val="ru-RU"/>
        </w:rPr>
        <w:t xml:space="preserve"> </w:t>
      </w:r>
      <w:r w:rsidRPr="00563A99">
        <w:rPr>
          <w:sz w:val="21"/>
          <w:szCs w:val="21"/>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668A1DE" w14:textId="77777777" w:rsidR="007D1D66" w:rsidRPr="00563A99" w:rsidRDefault="007D1D66" w:rsidP="000F0358">
      <w:pPr>
        <w:ind w:firstLine="709"/>
        <w:jc w:val="both"/>
        <w:rPr>
          <w:sz w:val="21"/>
          <w:szCs w:val="21"/>
          <w:lang w:val="ru-RU"/>
        </w:rPr>
      </w:pPr>
      <w:r w:rsidRPr="00563A99">
        <w:rPr>
          <w:sz w:val="21"/>
          <w:szCs w:val="21"/>
          <w:lang w:val="ru-RU"/>
        </w:rPr>
        <w:t>9.7. Участник долевого строительства вправе потребовать расторжения настоящего Договора в судебном порядке в случаях, предусмотренных пп. 1.1 ст. 9 ФЗ № 214</w:t>
      </w:r>
      <w:r w:rsidRPr="00563A99" w:rsidDel="00C25771">
        <w:rPr>
          <w:sz w:val="21"/>
          <w:szCs w:val="21"/>
          <w:lang w:val="ru-RU"/>
        </w:rPr>
        <w:t xml:space="preserve"> </w:t>
      </w:r>
      <w:r w:rsidRPr="00563A99">
        <w:rPr>
          <w:sz w:val="21"/>
          <w:szCs w:val="21"/>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7168ADB" w14:textId="77777777" w:rsidR="007D1D66" w:rsidRPr="00563A99" w:rsidRDefault="007D1D66" w:rsidP="000F0358">
      <w:pPr>
        <w:ind w:firstLine="709"/>
        <w:jc w:val="both"/>
        <w:rPr>
          <w:sz w:val="21"/>
          <w:szCs w:val="21"/>
          <w:lang w:val="ru-RU"/>
        </w:rPr>
      </w:pPr>
      <w:r w:rsidRPr="00563A99">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 а также расходы за государственную регистрацию расторжения Договора.</w:t>
      </w:r>
    </w:p>
    <w:p w14:paraId="56D9B8CB" w14:textId="77777777" w:rsidR="007D1D66" w:rsidRPr="00563A99" w:rsidRDefault="007D1D66" w:rsidP="000F0358">
      <w:pPr>
        <w:ind w:firstLine="709"/>
        <w:jc w:val="both"/>
        <w:rPr>
          <w:sz w:val="21"/>
          <w:szCs w:val="21"/>
          <w:lang w:val="ru-RU"/>
        </w:rPr>
      </w:pPr>
      <w:r w:rsidRPr="00563A99">
        <w:rPr>
          <w:sz w:val="21"/>
          <w:szCs w:val="21"/>
          <w:lang w:val="ru-RU"/>
        </w:rPr>
        <w:lastRenderedPageBreak/>
        <w:t>9.9.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30EC379" w14:textId="7D205834" w:rsidR="005A1086" w:rsidRPr="00563A99" w:rsidRDefault="005A1086" w:rsidP="000F0358">
      <w:pPr>
        <w:ind w:firstLine="709"/>
        <w:jc w:val="both"/>
        <w:rPr>
          <w:sz w:val="21"/>
          <w:szCs w:val="21"/>
          <w:lang w:val="ru-RU"/>
        </w:rPr>
      </w:pPr>
      <w:r w:rsidRPr="00563A99">
        <w:rPr>
          <w:sz w:val="21"/>
          <w:szCs w:val="21"/>
          <w:lang w:val="ru-RU"/>
        </w:rPr>
        <w:t>9.1</w:t>
      </w:r>
      <w:r w:rsidR="000F0358" w:rsidRPr="00563A99">
        <w:rPr>
          <w:sz w:val="21"/>
          <w:szCs w:val="21"/>
          <w:lang w:val="ru-RU"/>
        </w:rPr>
        <w:t>0</w:t>
      </w:r>
      <w:r w:rsidRPr="00563A99">
        <w:rPr>
          <w:sz w:val="21"/>
          <w:szCs w:val="21"/>
          <w:lang w:val="ru-RU"/>
        </w:rPr>
        <w:t>. 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счета-эскроу подлежат возврату Участнику долевого строительства в порядке и срок, предусмотренными Договором эскроу счета. При заключении Договора счета-эскроу, Участник долевого строительства обязан указать в договоре счета-эскроу номер счета, в качестве счета, на который осуществляется возврат денежных средств.</w:t>
      </w:r>
    </w:p>
    <w:p w14:paraId="1AF16008" w14:textId="505F32FB" w:rsidR="007D1D66" w:rsidRPr="00563A99" w:rsidRDefault="007D1D66" w:rsidP="000F0358">
      <w:pPr>
        <w:ind w:firstLine="709"/>
        <w:jc w:val="both"/>
        <w:rPr>
          <w:sz w:val="21"/>
          <w:szCs w:val="21"/>
          <w:lang w:val="ru-RU"/>
        </w:rPr>
      </w:pPr>
      <w:r w:rsidRPr="00563A99">
        <w:rPr>
          <w:sz w:val="21"/>
          <w:szCs w:val="21"/>
          <w:lang w:val="ru-RU"/>
        </w:rPr>
        <w:t>9.</w:t>
      </w:r>
      <w:r w:rsidR="006D0433" w:rsidRPr="00563A99">
        <w:rPr>
          <w:sz w:val="21"/>
          <w:szCs w:val="21"/>
          <w:lang w:val="ru-RU"/>
        </w:rPr>
        <w:t>1</w:t>
      </w:r>
      <w:r w:rsidR="000F0358" w:rsidRPr="00563A99">
        <w:rPr>
          <w:sz w:val="21"/>
          <w:szCs w:val="21"/>
          <w:lang w:val="ru-RU"/>
        </w:rPr>
        <w:t>1</w:t>
      </w:r>
      <w:r w:rsidRPr="00563A99">
        <w:rPr>
          <w:sz w:val="21"/>
          <w:szCs w:val="21"/>
          <w:lang w:val="ru-RU"/>
        </w:rPr>
        <w:t>.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30E11813" w14:textId="77777777" w:rsidR="002226A7" w:rsidRPr="00563A99" w:rsidRDefault="002226A7" w:rsidP="002226A7">
      <w:pPr>
        <w:rPr>
          <w:b/>
          <w:bCs/>
          <w:sz w:val="21"/>
          <w:szCs w:val="21"/>
          <w:lang w:val="ru-RU"/>
        </w:rPr>
      </w:pPr>
    </w:p>
    <w:p w14:paraId="7AC76E3C" w14:textId="55942F22" w:rsidR="007D1D66" w:rsidRPr="00563A99" w:rsidRDefault="007D1D66" w:rsidP="002226A7">
      <w:pPr>
        <w:jc w:val="center"/>
        <w:rPr>
          <w:b/>
          <w:bCs/>
          <w:sz w:val="21"/>
          <w:szCs w:val="21"/>
          <w:lang w:val="ru-RU"/>
        </w:rPr>
      </w:pPr>
      <w:r w:rsidRPr="00563A99">
        <w:rPr>
          <w:b/>
          <w:bCs/>
          <w:sz w:val="21"/>
          <w:szCs w:val="21"/>
          <w:lang w:val="ru-RU"/>
        </w:rPr>
        <w:t>10. Заключительные положения</w:t>
      </w:r>
    </w:p>
    <w:p w14:paraId="4FDCF8F2" w14:textId="5B93918F" w:rsidR="007D1D66" w:rsidRPr="00563A99" w:rsidRDefault="00E8341A" w:rsidP="000F0358">
      <w:pPr>
        <w:ind w:firstLine="709"/>
        <w:jc w:val="both"/>
        <w:rPr>
          <w:sz w:val="21"/>
          <w:szCs w:val="21"/>
          <w:lang w:val="ru-RU"/>
        </w:rPr>
      </w:pPr>
      <w:r w:rsidRPr="00563A99">
        <w:rPr>
          <w:sz w:val="21"/>
          <w:szCs w:val="21"/>
          <w:lang w:val="ru-RU"/>
        </w:rPr>
        <w:t>10.1. Обработка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p>
    <w:p w14:paraId="6B472D35" w14:textId="77777777" w:rsidR="007D1D66" w:rsidRPr="00563A99" w:rsidRDefault="007D1D66" w:rsidP="000F0358">
      <w:pPr>
        <w:ind w:firstLine="709"/>
        <w:jc w:val="both"/>
        <w:rPr>
          <w:sz w:val="21"/>
          <w:szCs w:val="21"/>
          <w:lang w:val="ru-RU"/>
        </w:rPr>
      </w:pPr>
      <w:r w:rsidRPr="00563A99">
        <w:rPr>
          <w:sz w:val="21"/>
          <w:szCs w:val="21"/>
          <w:lang w:val="ru-RU"/>
        </w:rPr>
        <w:t xml:space="preserve">10.1.1. Уведомления Застройщика могут быть направлены Участнику долевого строительства 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249E4D88" w14:textId="77777777" w:rsidR="007D1D66" w:rsidRPr="00563A99" w:rsidRDefault="007D1D66" w:rsidP="000F0358">
      <w:pPr>
        <w:ind w:firstLine="709"/>
        <w:jc w:val="both"/>
        <w:rPr>
          <w:sz w:val="21"/>
          <w:szCs w:val="21"/>
          <w:lang w:val="ru-RU"/>
        </w:rPr>
      </w:pPr>
      <w:r w:rsidRPr="00563A99">
        <w:rPr>
          <w:sz w:val="21"/>
          <w:szCs w:val="21"/>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681116DF" w14:textId="77777777" w:rsidR="007D1D66" w:rsidRPr="00563A99" w:rsidRDefault="007D1D66" w:rsidP="000F0358">
      <w:pPr>
        <w:ind w:firstLine="709"/>
        <w:jc w:val="both"/>
        <w:rPr>
          <w:sz w:val="21"/>
          <w:szCs w:val="21"/>
          <w:lang w:val="ru-RU"/>
        </w:rPr>
      </w:pPr>
      <w:r w:rsidRPr="00563A99">
        <w:rPr>
          <w:sz w:val="21"/>
          <w:szCs w:val="21"/>
          <w:lang w:val="ru-RU"/>
        </w:rPr>
        <w:t>10.3. 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p>
    <w:p w14:paraId="72A75940" w14:textId="77777777" w:rsidR="007D1D66" w:rsidRPr="00563A99" w:rsidRDefault="007D1D66" w:rsidP="000F0358">
      <w:pPr>
        <w:ind w:firstLine="709"/>
        <w:jc w:val="both"/>
        <w:rPr>
          <w:sz w:val="21"/>
          <w:szCs w:val="21"/>
          <w:lang w:val="ru-RU"/>
        </w:rPr>
      </w:pPr>
      <w:r w:rsidRPr="00563A99">
        <w:rPr>
          <w:sz w:val="21"/>
          <w:szCs w:val="21"/>
          <w:lang w:val="ru-RU"/>
        </w:rPr>
        <w:t xml:space="preserve">10.4. Неотъемлемыми частями настоящего Договора являются следующие приложения: </w:t>
      </w:r>
    </w:p>
    <w:p w14:paraId="1917F034" w14:textId="75B07480" w:rsidR="007D1D66" w:rsidRPr="00563A99" w:rsidRDefault="007D1D66" w:rsidP="000F0358">
      <w:pPr>
        <w:ind w:firstLine="709"/>
        <w:jc w:val="both"/>
        <w:rPr>
          <w:sz w:val="21"/>
          <w:szCs w:val="21"/>
          <w:lang w:val="ru-RU"/>
        </w:rPr>
      </w:pPr>
      <w:r w:rsidRPr="00563A99">
        <w:rPr>
          <w:sz w:val="21"/>
          <w:szCs w:val="21"/>
          <w:lang w:val="ru-RU"/>
        </w:rPr>
        <w:t>10.4.1. Приложение №</w:t>
      </w:r>
      <w:r w:rsidR="006F0E40" w:rsidRPr="00563A99">
        <w:rPr>
          <w:sz w:val="21"/>
          <w:szCs w:val="21"/>
          <w:lang w:val="ru-RU"/>
        </w:rPr>
        <w:t xml:space="preserve"> </w:t>
      </w:r>
      <w:r w:rsidRPr="00563A99">
        <w:rPr>
          <w:sz w:val="21"/>
          <w:szCs w:val="21"/>
          <w:lang w:val="ru-RU"/>
        </w:rPr>
        <w:t>1 «План расположения Объекта долевого строительства».</w:t>
      </w:r>
    </w:p>
    <w:p w14:paraId="6B7E665A" w14:textId="77777777" w:rsidR="007D1D66" w:rsidRPr="00563A99" w:rsidRDefault="007D1D66" w:rsidP="000F0358">
      <w:pPr>
        <w:ind w:firstLine="709"/>
        <w:jc w:val="both"/>
        <w:rPr>
          <w:sz w:val="21"/>
          <w:szCs w:val="21"/>
          <w:lang w:val="ru-RU"/>
        </w:rPr>
      </w:pPr>
    </w:p>
    <w:p w14:paraId="2E0D8CD1" w14:textId="6508AB2F" w:rsidR="00D3226D" w:rsidRPr="00563A99" w:rsidRDefault="00D3226D" w:rsidP="00F429C0">
      <w:pPr>
        <w:jc w:val="center"/>
        <w:rPr>
          <w:b/>
          <w:bCs/>
          <w:sz w:val="21"/>
          <w:szCs w:val="21"/>
        </w:rPr>
      </w:pPr>
      <w:r w:rsidRPr="00563A99">
        <w:rPr>
          <w:b/>
          <w:bCs/>
          <w:sz w:val="21"/>
          <w:szCs w:val="21"/>
        </w:rPr>
        <w:t>1</w:t>
      </w:r>
      <w:r w:rsidR="003A1327" w:rsidRPr="00563A99">
        <w:rPr>
          <w:b/>
          <w:bCs/>
          <w:sz w:val="21"/>
          <w:szCs w:val="21"/>
        </w:rPr>
        <w:t>1</w:t>
      </w:r>
      <w:r w:rsidRPr="00563A99">
        <w:rPr>
          <w:b/>
          <w:bCs/>
          <w:sz w:val="21"/>
          <w:szCs w:val="21"/>
        </w:rPr>
        <w:t xml:space="preserve">. Реквизиты и подписи </w:t>
      </w:r>
      <w:r w:rsidR="00F429C0" w:rsidRPr="00563A99">
        <w:rPr>
          <w:b/>
          <w:bCs/>
          <w:sz w:val="21"/>
          <w:szCs w:val="21"/>
          <w:lang w:val="ru-RU"/>
        </w:rPr>
        <w:t>С</w:t>
      </w:r>
      <w:r w:rsidRPr="00563A99">
        <w:rPr>
          <w:b/>
          <w:bCs/>
          <w:sz w:val="21"/>
          <w:szCs w:val="21"/>
        </w:rPr>
        <w:t>торон</w:t>
      </w:r>
      <w:r w:rsidR="0002423A" w:rsidRPr="00563A99">
        <w:rPr>
          <w:b/>
          <w:bCs/>
          <w:sz w:val="21"/>
          <w:szCs w:val="21"/>
        </w:rPr>
        <w:t>:</w:t>
      </w:r>
    </w:p>
    <w:p w14:paraId="7A52F838" w14:textId="77777777" w:rsidR="00F429C0" w:rsidRPr="00563A99" w:rsidRDefault="00F429C0" w:rsidP="00F429C0">
      <w:pPr>
        <w:jc w:val="center"/>
        <w:rPr>
          <w:b/>
          <w:bCs/>
          <w:sz w:val="21"/>
          <w:szCs w:val="21"/>
        </w:rPr>
      </w:pPr>
    </w:p>
    <w:tbl>
      <w:tblPr>
        <w:tblW w:w="9781" w:type="dxa"/>
        <w:tblInd w:w="709" w:type="dxa"/>
        <w:tblLook w:val="04A0" w:firstRow="1" w:lastRow="0" w:firstColumn="1" w:lastColumn="0" w:noHBand="0" w:noVBand="1"/>
      </w:tblPr>
      <w:tblGrid>
        <w:gridCol w:w="5104"/>
        <w:gridCol w:w="4677"/>
      </w:tblGrid>
      <w:tr w:rsidR="00E15F29" w:rsidRPr="00A9185F" w14:paraId="61876576" w14:textId="77777777" w:rsidTr="00E04F7C">
        <w:tc>
          <w:tcPr>
            <w:tcW w:w="5104" w:type="dxa"/>
          </w:tcPr>
          <w:p w14:paraId="580A3E73" w14:textId="77777777" w:rsidR="00E15F29" w:rsidRPr="00A9185F" w:rsidRDefault="00E15F29" w:rsidP="00E04F7C">
            <w:pPr>
              <w:rPr>
                <w:b/>
                <w:bCs/>
                <w:sz w:val="21"/>
                <w:szCs w:val="21"/>
              </w:rPr>
            </w:pPr>
            <w:bookmarkStart w:id="24" w:name="OLE_LINK71"/>
            <w:bookmarkStart w:id="25" w:name="OLE_LINK72"/>
            <w:bookmarkStart w:id="26" w:name="OLE_LINK73"/>
            <w:r w:rsidRPr="00A9185F">
              <w:rPr>
                <w:b/>
                <w:bCs/>
                <w:sz w:val="21"/>
                <w:szCs w:val="21"/>
              </w:rPr>
              <w:br w:type="page"/>
            </w:r>
            <w:proofErr w:type="spellStart"/>
            <w:r w:rsidRPr="00A9185F">
              <w:rPr>
                <w:b/>
                <w:bCs/>
                <w:sz w:val="21"/>
                <w:szCs w:val="21"/>
              </w:rPr>
              <w:t>Застройщик</w:t>
            </w:r>
            <w:proofErr w:type="spellEnd"/>
          </w:p>
        </w:tc>
        <w:tc>
          <w:tcPr>
            <w:tcW w:w="4677" w:type="dxa"/>
          </w:tcPr>
          <w:p w14:paraId="1C0AB325" w14:textId="77777777" w:rsidR="00E15F29" w:rsidRPr="00A9185F" w:rsidRDefault="00E15F29" w:rsidP="00E04F7C">
            <w:pPr>
              <w:rPr>
                <w:b/>
                <w:bCs/>
                <w:sz w:val="21"/>
                <w:szCs w:val="21"/>
              </w:rPr>
            </w:pPr>
            <w:proofErr w:type="spellStart"/>
            <w:r w:rsidRPr="00A9185F">
              <w:rPr>
                <w:b/>
                <w:bCs/>
                <w:sz w:val="21"/>
                <w:szCs w:val="21"/>
              </w:rPr>
              <w:t>Участник</w:t>
            </w:r>
            <w:proofErr w:type="spellEnd"/>
            <w:r w:rsidRPr="00A9185F">
              <w:rPr>
                <w:b/>
                <w:bCs/>
                <w:sz w:val="21"/>
                <w:szCs w:val="21"/>
              </w:rPr>
              <w:t xml:space="preserve"> </w:t>
            </w:r>
            <w:proofErr w:type="spellStart"/>
            <w:r w:rsidRPr="00A9185F">
              <w:rPr>
                <w:b/>
                <w:bCs/>
                <w:sz w:val="21"/>
                <w:szCs w:val="21"/>
              </w:rPr>
              <w:t>долевого</w:t>
            </w:r>
            <w:proofErr w:type="spellEnd"/>
            <w:r w:rsidRPr="00A9185F">
              <w:rPr>
                <w:b/>
                <w:bCs/>
                <w:sz w:val="21"/>
                <w:szCs w:val="21"/>
              </w:rPr>
              <w:t xml:space="preserve"> </w:t>
            </w:r>
            <w:proofErr w:type="spellStart"/>
            <w:r w:rsidRPr="00A9185F">
              <w:rPr>
                <w:b/>
                <w:bCs/>
                <w:sz w:val="21"/>
                <w:szCs w:val="21"/>
              </w:rPr>
              <w:t>строительства</w:t>
            </w:r>
            <w:proofErr w:type="spellEnd"/>
          </w:p>
        </w:tc>
      </w:tr>
      <w:tr w:rsidR="00E15F29" w:rsidRPr="00A9185F" w14:paraId="66038BD4" w14:textId="77777777" w:rsidTr="00E04F7C">
        <w:tc>
          <w:tcPr>
            <w:tcW w:w="5104" w:type="dxa"/>
          </w:tcPr>
          <w:p w14:paraId="224C4399" w14:textId="77777777" w:rsidR="00E15F29" w:rsidRPr="00A9185F" w:rsidRDefault="00E15F29" w:rsidP="00E04F7C">
            <w:pPr>
              <w:rPr>
                <w:b/>
                <w:bCs/>
                <w:sz w:val="21"/>
                <w:szCs w:val="21"/>
                <w:lang w:val="ru-RU"/>
              </w:rPr>
            </w:pPr>
            <w:r w:rsidRPr="00A9185F">
              <w:rPr>
                <w:b/>
                <w:bCs/>
                <w:sz w:val="21"/>
                <w:szCs w:val="21"/>
                <w:lang w:val="ru-RU"/>
              </w:rPr>
              <w:t>ООО «СЗ «РИВЬЕРА ЕВПАТОРИЯ»</w:t>
            </w:r>
          </w:p>
          <w:p w14:paraId="62CA155A" w14:textId="77777777" w:rsidR="00E15F29" w:rsidRPr="00A9185F" w:rsidRDefault="00E15F29" w:rsidP="00E04F7C">
            <w:pPr>
              <w:rPr>
                <w:sz w:val="21"/>
                <w:szCs w:val="21"/>
                <w:lang w:val="ru-RU"/>
              </w:rPr>
            </w:pPr>
            <w:r w:rsidRPr="00A9185F">
              <w:rPr>
                <w:sz w:val="21"/>
                <w:szCs w:val="21"/>
                <w:lang w:val="ru-RU"/>
              </w:rPr>
              <w:t>Юридический адрес: 295051, Республика Крым,</w:t>
            </w:r>
          </w:p>
          <w:p w14:paraId="7DA2168D" w14:textId="77777777" w:rsidR="00E15F29" w:rsidRPr="00A9185F" w:rsidRDefault="00E15F29" w:rsidP="00E04F7C">
            <w:pPr>
              <w:rPr>
                <w:sz w:val="21"/>
                <w:szCs w:val="21"/>
                <w:lang w:val="ru-RU"/>
              </w:rPr>
            </w:pPr>
            <w:r w:rsidRPr="00A9185F">
              <w:rPr>
                <w:sz w:val="21"/>
                <w:szCs w:val="21"/>
                <w:lang w:val="ru-RU"/>
              </w:rPr>
              <w:t xml:space="preserve">г. Симферополь, б-р Ленина, д. 12, </w:t>
            </w:r>
            <w:proofErr w:type="spellStart"/>
            <w:r w:rsidRPr="00A9185F">
              <w:rPr>
                <w:sz w:val="21"/>
                <w:szCs w:val="21"/>
                <w:lang w:val="ru-RU"/>
              </w:rPr>
              <w:t>помещ</w:t>
            </w:r>
            <w:proofErr w:type="spellEnd"/>
            <w:r w:rsidRPr="00A9185F">
              <w:rPr>
                <w:sz w:val="21"/>
                <w:szCs w:val="21"/>
                <w:lang w:val="ru-RU"/>
              </w:rPr>
              <w:t>. 301,</w:t>
            </w:r>
          </w:p>
          <w:p w14:paraId="4E481EE6" w14:textId="77777777" w:rsidR="00E15F29" w:rsidRPr="00A9185F" w:rsidRDefault="00E15F29" w:rsidP="00E04F7C">
            <w:pPr>
              <w:rPr>
                <w:sz w:val="21"/>
                <w:szCs w:val="21"/>
                <w:lang w:val="ru-RU"/>
              </w:rPr>
            </w:pPr>
            <w:r w:rsidRPr="00A9185F">
              <w:rPr>
                <w:sz w:val="21"/>
                <w:szCs w:val="21"/>
                <w:lang w:val="ru-RU"/>
              </w:rPr>
              <w:t>кабинет 13</w:t>
            </w:r>
          </w:p>
          <w:p w14:paraId="3FD64B2D" w14:textId="77777777" w:rsidR="00E15F29" w:rsidRPr="00A9185F" w:rsidRDefault="00E15F29" w:rsidP="00E04F7C">
            <w:pPr>
              <w:rPr>
                <w:sz w:val="21"/>
                <w:szCs w:val="21"/>
                <w:lang w:val="ru-RU"/>
              </w:rPr>
            </w:pPr>
            <w:r w:rsidRPr="00A9185F">
              <w:rPr>
                <w:sz w:val="21"/>
                <w:szCs w:val="21"/>
                <w:lang w:val="ru-RU"/>
              </w:rPr>
              <w:t>ОГРН 1199204002282,</w:t>
            </w:r>
          </w:p>
          <w:p w14:paraId="1B0ECD39" w14:textId="77777777" w:rsidR="00E15F29" w:rsidRPr="00A9185F" w:rsidRDefault="00E15F29" w:rsidP="00E04F7C">
            <w:pPr>
              <w:rPr>
                <w:sz w:val="21"/>
                <w:szCs w:val="21"/>
                <w:lang w:val="ru-RU"/>
              </w:rPr>
            </w:pPr>
            <w:r w:rsidRPr="00A9185F">
              <w:rPr>
                <w:sz w:val="21"/>
                <w:szCs w:val="21"/>
                <w:lang w:val="ru-RU"/>
              </w:rPr>
              <w:t>ИНН 9201527940, КПП 910201001</w:t>
            </w:r>
          </w:p>
          <w:p w14:paraId="21E3CF50" w14:textId="0D738CA2" w:rsidR="00E15F29" w:rsidRPr="00A9185F" w:rsidRDefault="00E15F29" w:rsidP="00E04F7C">
            <w:pPr>
              <w:rPr>
                <w:sz w:val="21"/>
                <w:szCs w:val="21"/>
                <w:lang w:val="ru-RU"/>
              </w:rPr>
            </w:pPr>
            <w:r w:rsidRPr="00A9185F">
              <w:rPr>
                <w:sz w:val="21"/>
                <w:szCs w:val="21"/>
                <w:lang w:val="ru-RU"/>
              </w:rPr>
              <w:t xml:space="preserve">р/с </w:t>
            </w:r>
            <w:r w:rsidR="006F11D4" w:rsidRPr="006F11D4">
              <w:rPr>
                <w:sz w:val="21"/>
                <w:szCs w:val="21"/>
                <w:lang w:val="ru-RU"/>
              </w:rPr>
              <w:t>40702810223790001503</w:t>
            </w:r>
            <w:r w:rsidRPr="00A9185F">
              <w:rPr>
                <w:sz w:val="21"/>
                <w:szCs w:val="21"/>
                <w:lang w:val="ru-RU"/>
              </w:rPr>
              <w:t>,</w:t>
            </w:r>
          </w:p>
          <w:p w14:paraId="5BCAC05D" w14:textId="77777777" w:rsidR="006F11D4" w:rsidRPr="006F11D4" w:rsidRDefault="006F11D4" w:rsidP="006F11D4">
            <w:pPr>
              <w:rPr>
                <w:sz w:val="21"/>
                <w:szCs w:val="21"/>
                <w:lang w:val="ru-RU"/>
              </w:rPr>
            </w:pPr>
            <w:r w:rsidRPr="006F11D4">
              <w:rPr>
                <w:sz w:val="21"/>
                <w:szCs w:val="21"/>
                <w:lang w:val="ru-RU"/>
              </w:rPr>
              <w:t>Банк ВТБ (ПАО)</w:t>
            </w:r>
          </w:p>
          <w:p w14:paraId="0C42958B" w14:textId="77777777" w:rsidR="006F11D4" w:rsidRPr="006F11D4" w:rsidRDefault="006F11D4" w:rsidP="006F11D4">
            <w:pPr>
              <w:rPr>
                <w:sz w:val="21"/>
                <w:szCs w:val="21"/>
                <w:lang w:val="ru-RU"/>
              </w:rPr>
            </w:pPr>
            <w:r w:rsidRPr="006F11D4">
              <w:rPr>
                <w:sz w:val="21"/>
                <w:szCs w:val="21"/>
                <w:lang w:val="ru-RU"/>
              </w:rPr>
              <w:t>БИК 044525411</w:t>
            </w:r>
          </w:p>
          <w:p w14:paraId="3C7668CF" w14:textId="0A44BBF8" w:rsidR="00E15F29" w:rsidRPr="006F11D4" w:rsidRDefault="006F11D4" w:rsidP="006F11D4">
            <w:pPr>
              <w:rPr>
                <w:sz w:val="21"/>
                <w:szCs w:val="21"/>
                <w:lang w:val="ru-RU"/>
              </w:rPr>
            </w:pPr>
            <w:proofErr w:type="spellStart"/>
            <w:proofErr w:type="gramStart"/>
            <w:r w:rsidRPr="006F11D4">
              <w:rPr>
                <w:sz w:val="21"/>
                <w:szCs w:val="21"/>
                <w:lang w:val="ru-RU"/>
              </w:rPr>
              <w:t>кор.счёт</w:t>
            </w:r>
            <w:proofErr w:type="spellEnd"/>
            <w:proofErr w:type="gramEnd"/>
            <w:r w:rsidRPr="006F11D4">
              <w:rPr>
                <w:sz w:val="21"/>
                <w:szCs w:val="21"/>
                <w:lang w:val="ru-RU"/>
              </w:rPr>
              <w:t xml:space="preserve"> 30101810145250000411</w:t>
            </w:r>
          </w:p>
          <w:p w14:paraId="259FA9E3" w14:textId="77777777" w:rsidR="00E15F29" w:rsidRPr="00A9185F" w:rsidRDefault="00E15F29" w:rsidP="00E04F7C">
            <w:pPr>
              <w:rPr>
                <w:sz w:val="21"/>
                <w:szCs w:val="21"/>
              </w:rPr>
            </w:pPr>
            <w:r w:rsidRPr="00A9185F">
              <w:rPr>
                <w:sz w:val="21"/>
                <w:szCs w:val="21"/>
                <w:lang w:val="ru-RU"/>
              </w:rPr>
              <w:t>т</w:t>
            </w:r>
            <w:r w:rsidRPr="00A9185F">
              <w:rPr>
                <w:sz w:val="21"/>
                <w:szCs w:val="21"/>
              </w:rPr>
              <w:t>.: +7 (8692) 417-996</w:t>
            </w:r>
          </w:p>
          <w:p w14:paraId="79453763" w14:textId="77777777" w:rsidR="00E15F29" w:rsidRPr="00A9185F" w:rsidRDefault="00E15F29" w:rsidP="00E04F7C">
            <w:pPr>
              <w:rPr>
                <w:sz w:val="21"/>
                <w:szCs w:val="21"/>
              </w:rPr>
            </w:pPr>
            <w:r w:rsidRPr="00A9185F">
              <w:rPr>
                <w:sz w:val="21"/>
                <w:szCs w:val="21"/>
              </w:rPr>
              <w:t xml:space="preserve">e-mail: </w:t>
            </w:r>
            <w:hyperlink r:id="rId9" w:history="1">
              <w:r w:rsidRPr="00A9185F">
                <w:rPr>
                  <w:rStyle w:val="ac"/>
                  <w:sz w:val="21"/>
                  <w:szCs w:val="21"/>
                </w:rPr>
                <w:t>info@interstroi.com.ru</w:t>
              </w:r>
            </w:hyperlink>
          </w:p>
          <w:p w14:paraId="6F6ACD91" w14:textId="77777777" w:rsidR="00E15F29" w:rsidRPr="00A9185F" w:rsidRDefault="00E15F29" w:rsidP="00E04F7C">
            <w:pPr>
              <w:ind w:firstLine="709"/>
              <w:rPr>
                <w:sz w:val="21"/>
                <w:szCs w:val="21"/>
              </w:rPr>
            </w:pPr>
          </w:p>
        </w:tc>
        <w:tc>
          <w:tcPr>
            <w:tcW w:w="4677" w:type="dxa"/>
          </w:tcPr>
          <w:p w14:paraId="6F5D3693" w14:textId="77777777" w:rsidR="00E15F29" w:rsidRPr="00A9185F" w:rsidRDefault="00E15F29" w:rsidP="00E04F7C">
            <w:pPr>
              <w:ind w:firstLine="709"/>
              <w:rPr>
                <w:sz w:val="21"/>
                <w:szCs w:val="21"/>
              </w:rPr>
            </w:pPr>
          </w:p>
        </w:tc>
      </w:tr>
      <w:tr w:rsidR="00E15F29" w:rsidRPr="006F11D4" w14:paraId="16DBFABB" w14:textId="77777777" w:rsidTr="00E04F7C">
        <w:tc>
          <w:tcPr>
            <w:tcW w:w="5104" w:type="dxa"/>
          </w:tcPr>
          <w:p w14:paraId="3118298B" w14:textId="77777777" w:rsidR="00E15F29" w:rsidRPr="00A9185F" w:rsidRDefault="00E15F29" w:rsidP="00E04F7C">
            <w:pPr>
              <w:rPr>
                <w:b/>
                <w:bCs/>
                <w:sz w:val="21"/>
                <w:szCs w:val="21"/>
                <w:lang w:val="ru-RU"/>
              </w:rPr>
            </w:pPr>
            <w:r w:rsidRPr="00A9185F">
              <w:rPr>
                <w:b/>
                <w:bCs/>
                <w:sz w:val="21"/>
                <w:szCs w:val="21"/>
                <w:lang w:val="ru-RU"/>
              </w:rPr>
              <w:t>Генеральный директор ООО «ИС Управление» - управляющей организации</w:t>
            </w:r>
          </w:p>
          <w:p w14:paraId="06FE980F" w14:textId="77777777" w:rsidR="00E15F29" w:rsidRPr="00A9185F" w:rsidRDefault="00E15F29" w:rsidP="00E04F7C">
            <w:pPr>
              <w:rPr>
                <w:b/>
                <w:bCs/>
                <w:sz w:val="21"/>
                <w:szCs w:val="21"/>
                <w:lang w:val="ru-RU"/>
              </w:rPr>
            </w:pPr>
            <w:r w:rsidRPr="00A9185F">
              <w:rPr>
                <w:b/>
                <w:bCs/>
                <w:sz w:val="21"/>
                <w:szCs w:val="21"/>
                <w:lang w:val="ru-RU"/>
              </w:rPr>
              <w:t>ООО «СЗ «РИВЬЕРА ЕВПАТОРИЯ»</w:t>
            </w:r>
          </w:p>
          <w:p w14:paraId="701C33C4" w14:textId="77777777" w:rsidR="00E15F29" w:rsidRPr="00A9185F" w:rsidRDefault="00E15F29" w:rsidP="00E04F7C">
            <w:pPr>
              <w:rPr>
                <w:b/>
                <w:bCs/>
                <w:sz w:val="21"/>
                <w:szCs w:val="21"/>
                <w:lang w:val="ru-RU"/>
              </w:rPr>
            </w:pPr>
          </w:p>
          <w:p w14:paraId="04FAC883" w14:textId="77777777" w:rsidR="00E15F29" w:rsidRPr="00A9185F" w:rsidRDefault="00E15F29" w:rsidP="00E04F7C">
            <w:pPr>
              <w:rPr>
                <w:b/>
                <w:bCs/>
                <w:sz w:val="21"/>
                <w:szCs w:val="21"/>
                <w:lang w:val="ru-RU"/>
              </w:rPr>
            </w:pPr>
          </w:p>
          <w:p w14:paraId="23EB090E" w14:textId="77777777" w:rsidR="00E15F29" w:rsidRPr="00FA5EAA" w:rsidRDefault="00E15F29" w:rsidP="00E04F7C">
            <w:pPr>
              <w:rPr>
                <w:sz w:val="21"/>
                <w:szCs w:val="21"/>
                <w:lang w:val="ru-RU"/>
              </w:rPr>
            </w:pPr>
            <w:r w:rsidRPr="00A9185F">
              <w:rPr>
                <w:b/>
                <w:bCs/>
                <w:sz w:val="21"/>
                <w:szCs w:val="21"/>
                <w:lang w:val="ru-RU"/>
              </w:rPr>
              <w:t xml:space="preserve">_____________________ О.В. </w:t>
            </w:r>
            <w:proofErr w:type="spellStart"/>
            <w:r w:rsidRPr="00A9185F">
              <w:rPr>
                <w:b/>
                <w:bCs/>
                <w:sz w:val="21"/>
                <w:szCs w:val="21"/>
                <w:lang w:val="ru-RU"/>
              </w:rPr>
              <w:t>Леухин</w:t>
            </w:r>
            <w:proofErr w:type="spellEnd"/>
          </w:p>
        </w:tc>
        <w:tc>
          <w:tcPr>
            <w:tcW w:w="4677" w:type="dxa"/>
          </w:tcPr>
          <w:p w14:paraId="0AC73229" w14:textId="77777777" w:rsidR="00E15F29" w:rsidRPr="00FA5EAA" w:rsidRDefault="00E15F29" w:rsidP="00E04F7C">
            <w:pPr>
              <w:ind w:firstLine="709"/>
              <w:rPr>
                <w:sz w:val="21"/>
                <w:szCs w:val="21"/>
                <w:lang w:val="ru-RU"/>
              </w:rPr>
            </w:pPr>
          </w:p>
        </w:tc>
      </w:tr>
    </w:tbl>
    <w:bookmarkEnd w:id="24"/>
    <w:bookmarkEnd w:id="25"/>
    <w:bookmarkEnd w:id="26"/>
    <w:p w14:paraId="7FED02F9" w14:textId="77777777" w:rsidR="00414411" w:rsidRPr="00563A99" w:rsidRDefault="002C6C65" w:rsidP="002C6C65">
      <w:pPr>
        <w:jc w:val="center"/>
        <w:rPr>
          <w:sz w:val="21"/>
          <w:szCs w:val="21"/>
          <w:lang w:val="ru-RU"/>
        </w:rPr>
      </w:pPr>
      <w:r w:rsidRPr="00563A99">
        <w:rPr>
          <w:sz w:val="21"/>
          <w:szCs w:val="21"/>
          <w:lang w:val="ru-RU"/>
        </w:rPr>
        <w:lastRenderedPageBreak/>
        <w:t xml:space="preserve">                                                                       </w:t>
      </w:r>
      <w:r w:rsidR="00414411" w:rsidRPr="00563A99">
        <w:rPr>
          <w:sz w:val="21"/>
          <w:szCs w:val="21"/>
          <w:lang w:val="ru-RU"/>
        </w:rPr>
        <w:t xml:space="preserve"> </w:t>
      </w:r>
    </w:p>
    <w:p w14:paraId="5BE0FE1B" w14:textId="77777777" w:rsidR="00414411" w:rsidRPr="00563A99" w:rsidRDefault="00414411" w:rsidP="002C6C65">
      <w:pPr>
        <w:jc w:val="center"/>
        <w:rPr>
          <w:sz w:val="21"/>
          <w:szCs w:val="21"/>
          <w:lang w:val="ru-RU"/>
        </w:rPr>
      </w:pPr>
    </w:p>
    <w:p w14:paraId="358DD8CB" w14:textId="77777777" w:rsidR="00414411" w:rsidRPr="00563A99" w:rsidRDefault="00414411" w:rsidP="002C6C65">
      <w:pPr>
        <w:jc w:val="center"/>
        <w:rPr>
          <w:sz w:val="21"/>
          <w:szCs w:val="21"/>
          <w:lang w:val="ru-RU"/>
        </w:rPr>
      </w:pPr>
    </w:p>
    <w:p w14:paraId="525D5BC2" w14:textId="77777777" w:rsidR="00414411" w:rsidRPr="00563A99" w:rsidRDefault="00414411" w:rsidP="002C6C65">
      <w:pPr>
        <w:jc w:val="center"/>
        <w:rPr>
          <w:sz w:val="21"/>
          <w:szCs w:val="21"/>
          <w:lang w:val="ru-RU"/>
        </w:rPr>
      </w:pPr>
    </w:p>
    <w:p w14:paraId="31862531" w14:textId="77777777" w:rsidR="00414411" w:rsidRPr="00563A99" w:rsidRDefault="00414411" w:rsidP="002C6C65">
      <w:pPr>
        <w:jc w:val="center"/>
        <w:rPr>
          <w:sz w:val="21"/>
          <w:szCs w:val="21"/>
          <w:lang w:val="ru-RU"/>
        </w:rPr>
      </w:pPr>
    </w:p>
    <w:p w14:paraId="73744CA4" w14:textId="37704CEB" w:rsidR="00414411" w:rsidRPr="00563A99" w:rsidRDefault="00414411" w:rsidP="002C6C65">
      <w:pPr>
        <w:jc w:val="center"/>
        <w:rPr>
          <w:sz w:val="21"/>
          <w:szCs w:val="21"/>
          <w:lang w:val="ru-RU"/>
        </w:rPr>
      </w:pPr>
    </w:p>
    <w:p w14:paraId="6A43A0B2" w14:textId="77777777" w:rsidR="00721174" w:rsidRPr="00563A99" w:rsidRDefault="00721174" w:rsidP="002C6C65">
      <w:pPr>
        <w:jc w:val="center"/>
        <w:rPr>
          <w:sz w:val="21"/>
          <w:szCs w:val="21"/>
          <w:lang w:val="ru-RU"/>
        </w:rPr>
      </w:pPr>
    </w:p>
    <w:p w14:paraId="404BA8B6" w14:textId="77777777" w:rsidR="00414411" w:rsidRPr="00563A99" w:rsidRDefault="00414411" w:rsidP="002C6C65">
      <w:pPr>
        <w:jc w:val="center"/>
        <w:rPr>
          <w:sz w:val="21"/>
          <w:szCs w:val="21"/>
          <w:lang w:val="ru-RU"/>
        </w:rPr>
      </w:pPr>
    </w:p>
    <w:p w14:paraId="0EBFE08F" w14:textId="77777777" w:rsidR="00563A99" w:rsidRPr="00563A99" w:rsidRDefault="00563A99" w:rsidP="00E15F29">
      <w:pPr>
        <w:rPr>
          <w:b/>
          <w:bCs/>
          <w:sz w:val="21"/>
          <w:szCs w:val="21"/>
          <w:lang w:val="ru-RU"/>
        </w:rPr>
      </w:pPr>
    </w:p>
    <w:sectPr w:rsidR="00563A99" w:rsidRPr="00563A99" w:rsidSect="00E15F29">
      <w:headerReference w:type="default" r:id="rId10"/>
      <w:footerReference w:type="even" r:id="rId11"/>
      <w:footerReference w:type="default" r:id="rId12"/>
      <w:headerReference w:type="first" r:id="rId13"/>
      <w:pgSz w:w="11906" w:h="16838" w:code="9"/>
      <w:pgMar w:top="709" w:right="709" w:bottom="709" w:left="709" w:header="720" w:footer="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7BE2D" w14:textId="77777777" w:rsidR="00130E2F" w:rsidRDefault="00130E2F" w:rsidP="00B90357">
      <w:r>
        <w:separator/>
      </w:r>
    </w:p>
  </w:endnote>
  <w:endnote w:type="continuationSeparator" w:id="0">
    <w:p w14:paraId="07EE8C4A" w14:textId="77777777" w:rsidR="00130E2F" w:rsidRDefault="00130E2F" w:rsidP="00B9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D0CB8" w14:textId="45287DE8" w:rsidR="00234EA0" w:rsidRDefault="00234EA0">
    <w:pPr>
      <w:pStyle w:val="a5"/>
      <w:framePr w:wrap="around" w:vAnchor="text" w:hAnchor="margin" w:xAlign="right" w:y="1"/>
      <w:rPr>
        <w:rStyle w:val="a7"/>
      </w:rPr>
    </w:pPr>
    <w:r>
      <w:fldChar w:fldCharType="begin"/>
    </w:r>
    <w:r>
      <w:instrText xml:space="preserve">PAGE  </w:instrText>
    </w:r>
    <w:r>
      <w:fldChar w:fldCharType="separate"/>
    </w:r>
    <w:r>
      <w:rPr>
        <w:noProof/>
      </w:rPr>
      <w:t>1</w:t>
    </w:r>
    <w:r>
      <w:rPr>
        <w:noProof/>
      </w:rPr>
      <w:fldChar w:fldCharType="end"/>
    </w:r>
  </w:p>
  <w:p w14:paraId="651DE6F4" w14:textId="77777777" w:rsidR="00234EA0" w:rsidRDefault="00234EA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627038"/>
      <w:docPartObj>
        <w:docPartGallery w:val="Page Numbers (Bottom of Page)"/>
        <w:docPartUnique/>
      </w:docPartObj>
    </w:sdtPr>
    <w:sdtEndPr/>
    <w:sdtContent>
      <w:p w14:paraId="1FDFDF24" w14:textId="520C6CF8" w:rsidR="00F15C31" w:rsidRDefault="00F15C31">
        <w:pPr>
          <w:pStyle w:val="a5"/>
          <w:jc w:val="right"/>
        </w:pPr>
        <w:r>
          <w:fldChar w:fldCharType="begin"/>
        </w:r>
        <w:r>
          <w:instrText>PAGE   \* MERGEFORMAT</w:instrText>
        </w:r>
        <w:r>
          <w:fldChar w:fldCharType="separate"/>
        </w:r>
        <w:r>
          <w:rPr>
            <w:lang w:val="ru-RU"/>
          </w:rPr>
          <w:t>2</w:t>
        </w:r>
        <w:r>
          <w:fldChar w:fldCharType="end"/>
        </w:r>
      </w:p>
    </w:sdtContent>
  </w:sdt>
  <w:p w14:paraId="64134CF9" w14:textId="62A27DA4" w:rsidR="00234EA0" w:rsidRPr="00763EAA" w:rsidRDefault="00234EA0" w:rsidP="006F0E40">
    <w:pPr>
      <w:pStyle w:val="a5"/>
      <w:tabs>
        <w:tab w:val="clear" w:pos="93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C5297" w14:textId="77777777" w:rsidR="00130E2F" w:rsidRDefault="00130E2F" w:rsidP="00B90357">
      <w:r>
        <w:separator/>
      </w:r>
    </w:p>
  </w:footnote>
  <w:footnote w:type="continuationSeparator" w:id="0">
    <w:p w14:paraId="46D7A25B" w14:textId="77777777" w:rsidR="00130E2F" w:rsidRDefault="00130E2F" w:rsidP="00B90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02F1" w14:textId="77777777" w:rsidR="00234EA0" w:rsidRPr="00E431DD" w:rsidRDefault="00234EA0" w:rsidP="000E10E4">
    <w:pPr>
      <w:pStyle w:val="a3"/>
      <w:jc w:val="right"/>
      <w:rPr>
        <w:rFonts w:ascii="Garamond" w:hAnsi="Garamond"/>
        <w:smallCaps/>
        <w:sz w:val="20"/>
        <w:szCs w:val="20"/>
        <w:lang w:val="uk-UA"/>
      </w:rPr>
    </w:pPr>
    <w:r w:rsidRPr="00E431DD">
      <w:rPr>
        <w:rFonts w:ascii="Garamond" w:hAnsi="Garamond"/>
        <w:smallCaps/>
        <w:sz w:val="20"/>
        <w:szCs w:val="20"/>
        <w:lang w:val="uk-U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3BFD8" w14:textId="77777777" w:rsidR="00234EA0" w:rsidRDefault="00234EA0">
    <w:pPr>
      <w:pStyle w:val="a3"/>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60B0"/>
    <w:multiLevelType w:val="multilevel"/>
    <w:tmpl w:val="05A836F4"/>
    <w:lvl w:ilvl="0">
      <w:start w:val="1"/>
      <w:numFmt w:val="decimal"/>
      <w:lvlText w:val="%1."/>
      <w:lvlJc w:val="left"/>
      <w:pPr>
        <w:tabs>
          <w:tab w:val="num" w:pos="705"/>
        </w:tabs>
        <w:ind w:left="705" w:hanging="705"/>
      </w:pPr>
      <w:rPr>
        <w:rFonts w:ascii="Garamond" w:hAnsi="Garamond" w:hint="default"/>
        <w:b/>
      </w:rPr>
    </w:lvl>
    <w:lvl w:ilvl="1">
      <w:start w:val="1"/>
      <w:numFmt w:val="decimal"/>
      <w:lvlText w:val="%1.%2."/>
      <w:lvlJc w:val="left"/>
      <w:pPr>
        <w:tabs>
          <w:tab w:val="num" w:pos="705"/>
        </w:tabs>
        <w:ind w:left="705" w:hanging="705"/>
      </w:pPr>
      <w:rPr>
        <w:rFonts w:ascii="Garamond" w:hAnsi="Garamond" w:hint="default"/>
        <w:b w:val="0"/>
        <w:bCs w:val="0"/>
      </w:rPr>
    </w:lvl>
    <w:lvl w:ilvl="2">
      <w:start w:val="1"/>
      <w:numFmt w:val="decimal"/>
      <w:lvlText w:val="%1.%2.%3."/>
      <w:lvlJc w:val="left"/>
      <w:pPr>
        <w:tabs>
          <w:tab w:val="num" w:pos="0"/>
        </w:tabs>
        <w:ind w:left="0" w:firstLine="0"/>
      </w:pPr>
      <w:rPr>
        <w:rFonts w:hint="default"/>
        <w:b w:val="0"/>
      </w:rPr>
    </w:lvl>
    <w:lvl w:ilvl="3">
      <w:start w:val="1"/>
      <w:numFmt w:val="decimal"/>
      <w:lvlText w:val="%1.%2.%3.%4."/>
      <w:lvlJc w:val="left"/>
      <w:pPr>
        <w:tabs>
          <w:tab w:val="num" w:pos="720"/>
        </w:tabs>
        <w:ind w:left="720" w:hanging="720"/>
      </w:pPr>
      <w:rPr>
        <w:rFonts w:ascii="Tahoma" w:hAnsi="Tahoma" w:cs="Tahoma" w:hint="default"/>
      </w:rPr>
    </w:lvl>
    <w:lvl w:ilvl="4">
      <w:start w:val="1"/>
      <w:numFmt w:val="decimal"/>
      <w:lvlText w:val="%1.%2.%3.%4.%5."/>
      <w:lvlJc w:val="left"/>
      <w:pPr>
        <w:tabs>
          <w:tab w:val="num" w:pos="1080"/>
        </w:tabs>
        <w:ind w:left="1080" w:hanging="1080"/>
      </w:pPr>
      <w:rPr>
        <w:rFonts w:ascii="Tahoma" w:hAnsi="Tahoma" w:cs="Tahoma" w:hint="default"/>
      </w:rPr>
    </w:lvl>
    <w:lvl w:ilvl="5">
      <w:start w:val="1"/>
      <w:numFmt w:val="decimal"/>
      <w:lvlText w:val="%1.%2.%3.%4.%5.%6."/>
      <w:lvlJc w:val="left"/>
      <w:pPr>
        <w:tabs>
          <w:tab w:val="num" w:pos="1080"/>
        </w:tabs>
        <w:ind w:left="1080" w:hanging="1080"/>
      </w:pPr>
      <w:rPr>
        <w:rFonts w:ascii="Tahoma" w:hAnsi="Tahoma" w:cs="Tahoma" w:hint="default"/>
      </w:rPr>
    </w:lvl>
    <w:lvl w:ilvl="6">
      <w:start w:val="1"/>
      <w:numFmt w:val="decimal"/>
      <w:lvlText w:val="%1.%2.%3.%4.%5.%6.%7."/>
      <w:lvlJc w:val="left"/>
      <w:pPr>
        <w:tabs>
          <w:tab w:val="num" w:pos="1440"/>
        </w:tabs>
        <w:ind w:left="1440" w:hanging="1440"/>
      </w:pPr>
      <w:rPr>
        <w:rFonts w:ascii="Tahoma" w:hAnsi="Tahoma" w:cs="Tahoma" w:hint="default"/>
      </w:rPr>
    </w:lvl>
    <w:lvl w:ilvl="7">
      <w:start w:val="1"/>
      <w:numFmt w:val="decimal"/>
      <w:lvlText w:val="%1.%2.%3.%4.%5.%6.%7.%8."/>
      <w:lvlJc w:val="left"/>
      <w:pPr>
        <w:tabs>
          <w:tab w:val="num" w:pos="1440"/>
        </w:tabs>
        <w:ind w:left="1440" w:hanging="1440"/>
      </w:pPr>
      <w:rPr>
        <w:rFonts w:ascii="Tahoma" w:hAnsi="Tahoma" w:cs="Tahoma" w:hint="default"/>
      </w:rPr>
    </w:lvl>
    <w:lvl w:ilvl="8">
      <w:start w:val="1"/>
      <w:numFmt w:val="decimal"/>
      <w:lvlText w:val="%1.%2.%3.%4.%5.%6.%7.%8.%9."/>
      <w:lvlJc w:val="left"/>
      <w:pPr>
        <w:tabs>
          <w:tab w:val="num" w:pos="1800"/>
        </w:tabs>
        <w:ind w:left="1800" w:hanging="1800"/>
      </w:pPr>
      <w:rPr>
        <w:rFonts w:ascii="Tahoma" w:hAnsi="Tahoma" w:cs="Tahoma" w:hint="default"/>
      </w:rPr>
    </w:lvl>
  </w:abstractNum>
  <w:abstractNum w:abstractNumId="1" w15:restartNumberingAfterBreak="0">
    <w:nsid w:val="1B4738A4"/>
    <w:multiLevelType w:val="hybridMultilevel"/>
    <w:tmpl w:val="68F2A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FE1A1C"/>
    <w:multiLevelType w:val="hybridMultilevel"/>
    <w:tmpl w:val="68F2A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B3441A"/>
    <w:multiLevelType w:val="hybridMultilevel"/>
    <w:tmpl w:val="27740794"/>
    <w:lvl w:ilvl="0" w:tplc="86F04B9C">
      <w:start w:val="1"/>
      <w:numFmt w:val="decimal"/>
      <w:lvlText w:val="%1."/>
      <w:lvlJc w:val="left"/>
      <w:pPr>
        <w:ind w:left="0" w:firstLine="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D90A9C"/>
    <w:multiLevelType w:val="multilevel"/>
    <w:tmpl w:val="0C3472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abstractNum w:abstractNumId="5" w15:restartNumberingAfterBreak="0">
    <w:nsid w:val="42C5451D"/>
    <w:multiLevelType w:val="hybridMultilevel"/>
    <w:tmpl w:val="658C25B8"/>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C07212"/>
    <w:multiLevelType w:val="multilevel"/>
    <w:tmpl w:val="BCCEA2E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8875BB2"/>
    <w:multiLevelType w:val="hybridMultilevel"/>
    <w:tmpl w:val="4A72757A"/>
    <w:lvl w:ilvl="0" w:tplc="574C88A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420BB9"/>
    <w:multiLevelType w:val="hybridMultilevel"/>
    <w:tmpl w:val="C2BE8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4"/>
  </w:num>
  <w:num w:numId="5">
    <w:abstractNumId w:val="5"/>
  </w:num>
  <w:num w:numId="6">
    <w:abstractNumId w:val="6"/>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5D"/>
    <w:rsid w:val="00000505"/>
    <w:rsid w:val="000018EE"/>
    <w:rsid w:val="000063DE"/>
    <w:rsid w:val="00014C28"/>
    <w:rsid w:val="0002423A"/>
    <w:rsid w:val="00024DB9"/>
    <w:rsid w:val="00024F74"/>
    <w:rsid w:val="00030D2C"/>
    <w:rsid w:val="0004604B"/>
    <w:rsid w:val="000460FE"/>
    <w:rsid w:val="000473D8"/>
    <w:rsid w:val="00053FF6"/>
    <w:rsid w:val="00054673"/>
    <w:rsid w:val="000547DC"/>
    <w:rsid w:val="00054F1E"/>
    <w:rsid w:val="000600F7"/>
    <w:rsid w:val="00065687"/>
    <w:rsid w:val="00066819"/>
    <w:rsid w:val="00067171"/>
    <w:rsid w:val="00072B71"/>
    <w:rsid w:val="00072B9F"/>
    <w:rsid w:val="00074CEE"/>
    <w:rsid w:val="00075E9F"/>
    <w:rsid w:val="0008284B"/>
    <w:rsid w:val="00093B5C"/>
    <w:rsid w:val="000944FC"/>
    <w:rsid w:val="000A37FC"/>
    <w:rsid w:val="000A4009"/>
    <w:rsid w:val="000A77AC"/>
    <w:rsid w:val="000A7908"/>
    <w:rsid w:val="000B2796"/>
    <w:rsid w:val="000C696D"/>
    <w:rsid w:val="000E10E4"/>
    <w:rsid w:val="000E1B62"/>
    <w:rsid w:val="000E2601"/>
    <w:rsid w:val="000F0358"/>
    <w:rsid w:val="000F6894"/>
    <w:rsid w:val="000F718E"/>
    <w:rsid w:val="001016FA"/>
    <w:rsid w:val="00111F20"/>
    <w:rsid w:val="00120A6B"/>
    <w:rsid w:val="001221E0"/>
    <w:rsid w:val="00130E2F"/>
    <w:rsid w:val="0013174F"/>
    <w:rsid w:val="00133EFC"/>
    <w:rsid w:val="001378F7"/>
    <w:rsid w:val="00151E1E"/>
    <w:rsid w:val="00153D9B"/>
    <w:rsid w:val="001545AF"/>
    <w:rsid w:val="00155C49"/>
    <w:rsid w:val="001562C8"/>
    <w:rsid w:val="001566E3"/>
    <w:rsid w:val="0015708F"/>
    <w:rsid w:val="00167098"/>
    <w:rsid w:val="00167311"/>
    <w:rsid w:val="00173206"/>
    <w:rsid w:val="00183E5D"/>
    <w:rsid w:val="00186868"/>
    <w:rsid w:val="00190B8A"/>
    <w:rsid w:val="001938BE"/>
    <w:rsid w:val="001943E9"/>
    <w:rsid w:val="001A1CAC"/>
    <w:rsid w:val="001B1D52"/>
    <w:rsid w:val="001B2CD5"/>
    <w:rsid w:val="001C19E2"/>
    <w:rsid w:val="001C2EAB"/>
    <w:rsid w:val="001C34B7"/>
    <w:rsid w:val="001C3F9A"/>
    <w:rsid w:val="001C6840"/>
    <w:rsid w:val="001C7D50"/>
    <w:rsid w:val="001D3366"/>
    <w:rsid w:val="001D4B0E"/>
    <w:rsid w:val="001E3AE1"/>
    <w:rsid w:val="001E5EBA"/>
    <w:rsid w:val="001F2D6D"/>
    <w:rsid w:val="001F303C"/>
    <w:rsid w:val="001F32AC"/>
    <w:rsid w:val="001F4250"/>
    <w:rsid w:val="00200410"/>
    <w:rsid w:val="00205E42"/>
    <w:rsid w:val="002135FF"/>
    <w:rsid w:val="002141AA"/>
    <w:rsid w:val="002226A7"/>
    <w:rsid w:val="00224793"/>
    <w:rsid w:val="002249A8"/>
    <w:rsid w:val="00227A5D"/>
    <w:rsid w:val="00227B6E"/>
    <w:rsid w:val="00227FBB"/>
    <w:rsid w:val="002304D3"/>
    <w:rsid w:val="00230DB8"/>
    <w:rsid w:val="00233A1E"/>
    <w:rsid w:val="00234EA0"/>
    <w:rsid w:val="00246CA9"/>
    <w:rsid w:val="00246E87"/>
    <w:rsid w:val="00253968"/>
    <w:rsid w:val="002541D8"/>
    <w:rsid w:val="0025587D"/>
    <w:rsid w:val="00260BCC"/>
    <w:rsid w:val="00260D32"/>
    <w:rsid w:val="00260FDF"/>
    <w:rsid w:val="00264383"/>
    <w:rsid w:val="00270E5B"/>
    <w:rsid w:val="00271CC4"/>
    <w:rsid w:val="002743A1"/>
    <w:rsid w:val="00281A7A"/>
    <w:rsid w:val="00282668"/>
    <w:rsid w:val="00282F80"/>
    <w:rsid w:val="00287B8A"/>
    <w:rsid w:val="00290B60"/>
    <w:rsid w:val="00293E6A"/>
    <w:rsid w:val="00295523"/>
    <w:rsid w:val="002A3AA4"/>
    <w:rsid w:val="002A3DCE"/>
    <w:rsid w:val="002A3F3C"/>
    <w:rsid w:val="002A4910"/>
    <w:rsid w:val="002A4B42"/>
    <w:rsid w:val="002A5529"/>
    <w:rsid w:val="002B7E50"/>
    <w:rsid w:val="002C10A0"/>
    <w:rsid w:val="002C6C65"/>
    <w:rsid w:val="002D1181"/>
    <w:rsid w:val="002D5A3E"/>
    <w:rsid w:val="002E1060"/>
    <w:rsid w:val="002E385B"/>
    <w:rsid w:val="002E5C7E"/>
    <w:rsid w:val="002F4F21"/>
    <w:rsid w:val="002F5FF2"/>
    <w:rsid w:val="002F632D"/>
    <w:rsid w:val="00310657"/>
    <w:rsid w:val="00311684"/>
    <w:rsid w:val="00312CF2"/>
    <w:rsid w:val="00321916"/>
    <w:rsid w:val="00321CD1"/>
    <w:rsid w:val="00323E25"/>
    <w:rsid w:val="00325B1E"/>
    <w:rsid w:val="00327766"/>
    <w:rsid w:val="0033713B"/>
    <w:rsid w:val="0034053D"/>
    <w:rsid w:val="00340D60"/>
    <w:rsid w:val="00343D64"/>
    <w:rsid w:val="00343E40"/>
    <w:rsid w:val="00346731"/>
    <w:rsid w:val="00355E32"/>
    <w:rsid w:val="00355EC9"/>
    <w:rsid w:val="00371B8F"/>
    <w:rsid w:val="00372ABD"/>
    <w:rsid w:val="0037698D"/>
    <w:rsid w:val="00377B48"/>
    <w:rsid w:val="003819A1"/>
    <w:rsid w:val="0038540D"/>
    <w:rsid w:val="003A1327"/>
    <w:rsid w:val="003A1DB8"/>
    <w:rsid w:val="003A2315"/>
    <w:rsid w:val="003A533F"/>
    <w:rsid w:val="003B1037"/>
    <w:rsid w:val="003B5860"/>
    <w:rsid w:val="003B6939"/>
    <w:rsid w:val="003C17F3"/>
    <w:rsid w:val="003C24FA"/>
    <w:rsid w:val="003C34C5"/>
    <w:rsid w:val="003C48CA"/>
    <w:rsid w:val="003C541B"/>
    <w:rsid w:val="003D43D7"/>
    <w:rsid w:val="003D6428"/>
    <w:rsid w:val="003E087F"/>
    <w:rsid w:val="003E339C"/>
    <w:rsid w:val="003E6E1F"/>
    <w:rsid w:val="003E7B69"/>
    <w:rsid w:val="003E7D0D"/>
    <w:rsid w:val="003F1A06"/>
    <w:rsid w:val="003F30AC"/>
    <w:rsid w:val="003F4657"/>
    <w:rsid w:val="003F78CC"/>
    <w:rsid w:val="00403685"/>
    <w:rsid w:val="00406092"/>
    <w:rsid w:val="00412AE1"/>
    <w:rsid w:val="004138EF"/>
    <w:rsid w:val="00414411"/>
    <w:rsid w:val="00414D58"/>
    <w:rsid w:val="004210A9"/>
    <w:rsid w:val="00421BD2"/>
    <w:rsid w:val="004315EE"/>
    <w:rsid w:val="00431F97"/>
    <w:rsid w:val="00433603"/>
    <w:rsid w:val="004400F3"/>
    <w:rsid w:val="0044059E"/>
    <w:rsid w:val="00442F48"/>
    <w:rsid w:val="00446EF2"/>
    <w:rsid w:val="00450813"/>
    <w:rsid w:val="00451C12"/>
    <w:rsid w:val="004527FF"/>
    <w:rsid w:val="00455C80"/>
    <w:rsid w:val="00460EB2"/>
    <w:rsid w:val="00462D4C"/>
    <w:rsid w:val="00465051"/>
    <w:rsid w:val="004761DE"/>
    <w:rsid w:val="004772DA"/>
    <w:rsid w:val="00483DD1"/>
    <w:rsid w:val="00492430"/>
    <w:rsid w:val="004950F2"/>
    <w:rsid w:val="0049743F"/>
    <w:rsid w:val="004B272D"/>
    <w:rsid w:val="004B7CBE"/>
    <w:rsid w:val="004C0F81"/>
    <w:rsid w:val="004D2DDC"/>
    <w:rsid w:val="004D3E70"/>
    <w:rsid w:val="004D572D"/>
    <w:rsid w:val="004E38AE"/>
    <w:rsid w:val="004E597B"/>
    <w:rsid w:val="004F3DEF"/>
    <w:rsid w:val="004F69E9"/>
    <w:rsid w:val="004F6CED"/>
    <w:rsid w:val="00500BE5"/>
    <w:rsid w:val="00503D4F"/>
    <w:rsid w:val="0050639D"/>
    <w:rsid w:val="0051024F"/>
    <w:rsid w:val="005163CD"/>
    <w:rsid w:val="005229FC"/>
    <w:rsid w:val="00526671"/>
    <w:rsid w:val="00530C59"/>
    <w:rsid w:val="00531B04"/>
    <w:rsid w:val="005327D1"/>
    <w:rsid w:val="00543B45"/>
    <w:rsid w:val="00543D76"/>
    <w:rsid w:val="00544519"/>
    <w:rsid w:val="0055279C"/>
    <w:rsid w:val="0055463B"/>
    <w:rsid w:val="00556E75"/>
    <w:rsid w:val="00563A99"/>
    <w:rsid w:val="00566645"/>
    <w:rsid w:val="00574EC0"/>
    <w:rsid w:val="0059503F"/>
    <w:rsid w:val="00596B52"/>
    <w:rsid w:val="0059717D"/>
    <w:rsid w:val="005A1086"/>
    <w:rsid w:val="005A3D40"/>
    <w:rsid w:val="005A48AC"/>
    <w:rsid w:val="005A5399"/>
    <w:rsid w:val="005C17D4"/>
    <w:rsid w:val="005C4E60"/>
    <w:rsid w:val="005D0966"/>
    <w:rsid w:val="005D1F5C"/>
    <w:rsid w:val="005D24B7"/>
    <w:rsid w:val="005E078B"/>
    <w:rsid w:val="005E30F5"/>
    <w:rsid w:val="005E6129"/>
    <w:rsid w:val="005F0738"/>
    <w:rsid w:val="005F18C8"/>
    <w:rsid w:val="005F308A"/>
    <w:rsid w:val="005F3DE3"/>
    <w:rsid w:val="005F55B1"/>
    <w:rsid w:val="005F55C0"/>
    <w:rsid w:val="005F6913"/>
    <w:rsid w:val="0060064D"/>
    <w:rsid w:val="00614A77"/>
    <w:rsid w:val="0061615F"/>
    <w:rsid w:val="00621A09"/>
    <w:rsid w:val="00622695"/>
    <w:rsid w:val="0063354B"/>
    <w:rsid w:val="00634C6A"/>
    <w:rsid w:val="006372F4"/>
    <w:rsid w:val="0064159A"/>
    <w:rsid w:val="00644A04"/>
    <w:rsid w:val="00652CCA"/>
    <w:rsid w:val="00655674"/>
    <w:rsid w:val="0065568A"/>
    <w:rsid w:val="0066202F"/>
    <w:rsid w:val="006625BD"/>
    <w:rsid w:val="00664F81"/>
    <w:rsid w:val="00665771"/>
    <w:rsid w:val="006664E6"/>
    <w:rsid w:val="00667D8B"/>
    <w:rsid w:val="0067012A"/>
    <w:rsid w:val="0067569B"/>
    <w:rsid w:val="00692AA0"/>
    <w:rsid w:val="00694696"/>
    <w:rsid w:val="00695021"/>
    <w:rsid w:val="006A184E"/>
    <w:rsid w:val="006A214E"/>
    <w:rsid w:val="006A3460"/>
    <w:rsid w:val="006A40D7"/>
    <w:rsid w:val="006A410F"/>
    <w:rsid w:val="006A743B"/>
    <w:rsid w:val="006B481F"/>
    <w:rsid w:val="006B6047"/>
    <w:rsid w:val="006B6507"/>
    <w:rsid w:val="006C0143"/>
    <w:rsid w:val="006C37E7"/>
    <w:rsid w:val="006D0433"/>
    <w:rsid w:val="006D3047"/>
    <w:rsid w:val="006D4371"/>
    <w:rsid w:val="006D6A9B"/>
    <w:rsid w:val="006E2A48"/>
    <w:rsid w:val="006F083C"/>
    <w:rsid w:val="006F0E40"/>
    <w:rsid w:val="006F11D4"/>
    <w:rsid w:val="006F792E"/>
    <w:rsid w:val="007140BF"/>
    <w:rsid w:val="007150C1"/>
    <w:rsid w:val="00721174"/>
    <w:rsid w:val="00721437"/>
    <w:rsid w:val="00724412"/>
    <w:rsid w:val="00724BF5"/>
    <w:rsid w:val="00726DD7"/>
    <w:rsid w:val="00727A75"/>
    <w:rsid w:val="00734CFF"/>
    <w:rsid w:val="007471BD"/>
    <w:rsid w:val="00751764"/>
    <w:rsid w:val="00760A33"/>
    <w:rsid w:val="00766474"/>
    <w:rsid w:val="0076774F"/>
    <w:rsid w:val="007727EE"/>
    <w:rsid w:val="00774CCA"/>
    <w:rsid w:val="00776B9A"/>
    <w:rsid w:val="007805BD"/>
    <w:rsid w:val="0078076A"/>
    <w:rsid w:val="0079122C"/>
    <w:rsid w:val="007A1D4E"/>
    <w:rsid w:val="007A6F21"/>
    <w:rsid w:val="007B1C17"/>
    <w:rsid w:val="007B3422"/>
    <w:rsid w:val="007B48D6"/>
    <w:rsid w:val="007B4D05"/>
    <w:rsid w:val="007C0A82"/>
    <w:rsid w:val="007C0E4D"/>
    <w:rsid w:val="007C3184"/>
    <w:rsid w:val="007C368D"/>
    <w:rsid w:val="007C71FF"/>
    <w:rsid w:val="007D0C77"/>
    <w:rsid w:val="007D13A0"/>
    <w:rsid w:val="007D169A"/>
    <w:rsid w:val="007D1D66"/>
    <w:rsid w:val="007E056B"/>
    <w:rsid w:val="007E5E38"/>
    <w:rsid w:val="007F0919"/>
    <w:rsid w:val="007F71A4"/>
    <w:rsid w:val="007F7A77"/>
    <w:rsid w:val="008006F1"/>
    <w:rsid w:val="00800BEF"/>
    <w:rsid w:val="0080244D"/>
    <w:rsid w:val="00807EB2"/>
    <w:rsid w:val="00814784"/>
    <w:rsid w:val="008214BA"/>
    <w:rsid w:val="008234CD"/>
    <w:rsid w:val="00824638"/>
    <w:rsid w:val="00824A56"/>
    <w:rsid w:val="0082524F"/>
    <w:rsid w:val="00825413"/>
    <w:rsid w:val="008421AF"/>
    <w:rsid w:val="008447C5"/>
    <w:rsid w:val="00846A83"/>
    <w:rsid w:val="00855E2A"/>
    <w:rsid w:val="00861B39"/>
    <w:rsid w:val="00865180"/>
    <w:rsid w:val="00865272"/>
    <w:rsid w:val="00865FE0"/>
    <w:rsid w:val="00870A43"/>
    <w:rsid w:val="00873DE8"/>
    <w:rsid w:val="00881017"/>
    <w:rsid w:val="00883772"/>
    <w:rsid w:val="00884A13"/>
    <w:rsid w:val="008863B3"/>
    <w:rsid w:val="00890138"/>
    <w:rsid w:val="008A077A"/>
    <w:rsid w:val="008A775B"/>
    <w:rsid w:val="008B07EA"/>
    <w:rsid w:val="008B0A20"/>
    <w:rsid w:val="008B0C50"/>
    <w:rsid w:val="008B70E1"/>
    <w:rsid w:val="008C6185"/>
    <w:rsid w:val="008D3BF9"/>
    <w:rsid w:val="008D7553"/>
    <w:rsid w:val="008E7C83"/>
    <w:rsid w:val="008F0EE1"/>
    <w:rsid w:val="008F1720"/>
    <w:rsid w:val="00902944"/>
    <w:rsid w:val="00903CA0"/>
    <w:rsid w:val="00906DF9"/>
    <w:rsid w:val="00912F9F"/>
    <w:rsid w:val="00920EEC"/>
    <w:rsid w:val="00921642"/>
    <w:rsid w:val="00922155"/>
    <w:rsid w:val="00925969"/>
    <w:rsid w:val="00927458"/>
    <w:rsid w:val="00931EEB"/>
    <w:rsid w:val="009329AF"/>
    <w:rsid w:val="00933C9E"/>
    <w:rsid w:val="009358CF"/>
    <w:rsid w:val="00941A22"/>
    <w:rsid w:val="009436E0"/>
    <w:rsid w:val="00950F1B"/>
    <w:rsid w:val="00952B38"/>
    <w:rsid w:val="009658A5"/>
    <w:rsid w:val="00966D56"/>
    <w:rsid w:val="00976C97"/>
    <w:rsid w:val="009808F7"/>
    <w:rsid w:val="00980BF1"/>
    <w:rsid w:val="00982177"/>
    <w:rsid w:val="009846C6"/>
    <w:rsid w:val="00990583"/>
    <w:rsid w:val="009959A3"/>
    <w:rsid w:val="009A1335"/>
    <w:rsid w:val="009A2634"/>
    <w:rsid w:val="009A2769"/>
    <w:rsid w:val="009A2B19"/>
    <w:rsid w:val="009A2CC7"/>
    <w:rsid w:val="009B1470"/>
    <w:rsid w:val="009C09B4"/>
    <w:rsid w:val="009C2943"/>
    <w:rsid w:val="009C457B"/>
    <w:rsid w:val="009D234E"/>
    <w:rsid w:val="009D6DC2"/>
    <w:rsid w:val="009D7428"/>
    <w:rsid w:val="009E2AB7"/>
    <w:rsid w:val="009F266F"/>
    <w:rsid w:val="009F755E"/>
    <w:rsid w:val="009F773A"/>
    <w:rsid w:val="009F7DD5"/>
    <w:rsid w:val="009F7F0B"/>
    <w:rsid w:val="00A05529"/>
    <w:rsid w:val="00A14CB1"/>
    <w:rsid w:val="00A24A9A"/>
    <w:rsid w:val="00A26C47"/>
    <w:rsid w:val="00A26F53"/>
    <w:rsid w:val="00A30B18"/>
    <w:rsid w:val="00A3523C"/>
    <w:rsid w:val="00A35ADF"/>
    <w:rsid w:val="00A520BF"/>
    <w:rsid w:val="00A5247F"/>
    <w:rsid w:val="00A5300C"/>
    <w:rsid w:val="00A563C1"/>
    <w:rsid w:val="00A639D5"/>
    <w:rsid w:val="00A72ECE"/>
    <w:rsid w:val="00A763B1"/>
    <w:rsid w:val="00A77F0D"/>
    <w:rsid w:val="00A83500"/>
    <w:rsid w:val="00A8581F"/>
    <w:rsid w:val="00A85EBB"/>
    <w:rsid w:val="00A9185F"/>
    <w:rsid w:val="00A91FB3"/>
    <w:rsid w:val="00A92EFA"/>
    <w:rsid w:val="00A95BEB"/>
    <w:rsid w:val="00AA5929"/>
    <w:rsid w:val="00AB01BE"/>
    <w:rsid w:val="00AB1012"/>
    <w:rsid w:val="00AB6D61"/>
    <w:rsid w:val="00AC152B"/>
    <w:rsid w:val="00AC2D1D"/>
    <w:rsid w:val="00AC6E17"/>
    <w:rsid w:val="00AD18B5"/>
    <w:rsid w:val="00AD4A90"/>
    <w:rsid w:val="00AD7A3B"/>
    <w:rsid w:val="00AE03C0"/>
    <w:rsid w:val="00AE4B01"/>
    <w:rsid w:val="00AE589D"/>
    <w:rsid w:val="00AE626E"/>
    <w:rsid w:val="00AE7BD0"/>
    <w:rsid w:val="00AF5AE1"/>
    <w:rsid w:val="00B02AA3"/>
    <w:rsid w:val="00B11BFB"/>
    <w:rsid w:val="00B14213"/>
    <w:rsid w:val="00B157ED"/>
    <w:rsid w:val="00B15A6D"/>
    <w:rsid w:val="00B16BBA"/>
    <w:rsid w:val="00B25B62"/>
    <w:rsid w:val="00B3069C"/>
    <w:rsid w:val="00B3232D"/>
    <w:rsid w:val="00B32B5E"/>
    <w:rsid w:val="00B367EC"/>
    <w:rsid w:val="00B414E2"/>
    <w:rsid w:val="00B45166"/>
    <w:rsid w:val="00B50193"/>
    <w:rsid w:val="00B54CD2"/>
    <w:rsid w:val="00B57EA6"/>
    <w:rsid w:val="00B72400"/>
    <w:rsid w:val="00B73031"/>
    <w:rsid w:val="00B74E97"/>
    <w:rsid w:val="00B90357"/>
    <w:rsid w:val="00BA4C9E"/>
    <w:rsid w:val="00BA705E"/>
    <w:rsid w:val="00BB58C7"/>
    <w:rsid w:val="00BB7546"/>
    <w:rsid w:val="00BD086E"/>
    <w:rsid w:val="00BD1786"/>
    <w:rsid w:val="00BD2539"/>
    <w:rsid w:val="00BD25D6"/>
    <w:rsid w:val="00BD73DE"/>
    <w:rsid w:val="00BE30D9"/>
    <w:rsid w:val="00BF715F"/>
    <w:rsid w:val="00C03B4A"/>
    <w:rsid w:val="00C04F3D"/>
    <w:rsid w:val="00C06F06"/>
    <w:rsid w:val="00C1084A"/>
    <w:rsid w:val="00C11249"/>
    <w:rsid w:val="00C25771"/>
    <w:rsid w:val="00C33CF2"/>
    <w:rsid w:val="00C36315"/>
    <w:rsid w:val="00C41053"/>
    <w:rsid w:val="00C452DA"/>
    <w:rsid w:val="00C507A9"/>
    <w:rsid w:val="00C519DC"/>
    <w:rsid w:val="00C56751"/>
    <w:rsid w:val="00C72624"/>
    <w:rsid w:val="00C74321"/>
    <w:rsid w:val="00C74402"/>
    <w:rsid w:val="00C74F1C"/>
    <w:rsid w:val="00C85D5A"/>
    <w:rsid w:val="00C864E6"/>
    <w:rsid w:val="00C91D52"/>
    <w:rsid w:val="00C97E38"/>
    <w:rsid w:val="00CB0764"/>
    <w:rsid w:val="00CB6A70"/>
    <w:rsid w:val="00CC233C"/>
    <w:rsid w:val="00CD7BCB"/>
    <w:rsid w:val="00CE2AEC"/>
    <w:rsid w:val="00CE52F7"/>
    <w:rsid w:val="00CE5CED"/>
    <w:rsid w:val="00CF14FF"/>
    <w:rsid w:val="00CF1F63"/>
    <w:rsid w:val="00CF6969"/>
    <w:rsid w:val="00D011B0"/>
    <w:rsid w:val="00D03B92"/>
    <w:rsid w:val="00D04475"/>
    <w:rsid w:val="00D061D7"/>
    <w:rsid w:val="00D10032"/>
    <w:rsid w:val="00D116A2"/>
    <w:rsid w:val="00D2469A"/>
    <w:rsid w:val="00D2535C"/>
    <w:rsid w:val="00D25BC2"/>
    <w:rsid w:val="00D3226D"/>
    <w:rsid w:val="00D431EA"/>
    <w:rsid w:val="00D46AB3"/>
    <w:rsid w:val="00D5172D"/>
    <w:rsid w:val="00D52095"/>
    <w:rsid w:val="00D5440A"/>
    <w:rsid w:val="00D55F58"/>
    <w:rsid w:val="00D624C8"/>
    <w:rsid w:val="00D67553"/>
    <w:rsid w:val="00D70505"/>
    <w:rsid w:val="00D723B6"/>
    <w:rsid w:val="00D732EC"/>
    <w:rsid w:val="00D8145D"/>
    <w:rsid w:val="00D8659B"/>
    <w:rsid w:val="00D9479B"/>
    <w:rsid w:val="00D94826"/>
    <w:rsid w:val="00D953A6"/>
    <w:rsid w:val="00DA1A3E"/>
    <w:rsid w:val="00DA1BF8"/>
    <w:rsid w:val="00DC0343"/>
    <w:rsid w:val="00DC28D6"/>
    <w:rsid w:val="00DC3E2D"/>
    <w:rsid w:val="00DE3545"/>
    <w:rsid w:val="00DF765B"/>
    <w:rsid w:val="00E01FCC"/>
    <w:rsid w:val="00E03B6B"/>
    <w:rsid w:val="00E040CD"/>
    <w:rsid w:val="00E10DFC"/>
    <w:rsid w:val="00E15F29"/>
    <w:rsid w:val="00E20965"/>
    <w:rsid w:val="00E24475"/>
    <w:rsid w:val="00E32DF3"/>
    <w:rsid w:val="00E4384B"/>
    <w:rsid w:val="00E4649D"/>
    <w:rsid w:val="00E502C2"/>
    <w:rsid w:val="00E53E9B"/>
    <w:rsid w:val="00E544AD"/>
    <w:rsid w:val="00E57AC6"/>
    <w:rsid w:val="00E61A2A"/>
    <w:rsid w:val="00E63852"/>
    <w:rsid w:val="00E66464"/>
    <w:rsid w:val="00E67FD9"/>
    <w:rsid w:val="00E7335A"/>
    <w:rsid w:val="00E77075"/>
    <w:rsid w:val="00E8341A"/>
    <w:rsid w:val="00E87745"/>
    <w:rsid w:val="00E91FF2"/>
    <w:rsid w:val="00E925F1"/>
    <w:rsid w:val="00EA3CDA"/>
    <w:rsid w:val="00EA4575"/>
    <w:rsid w:val="00EB1B7A"/>
    <w:rsid w:val="00EB4EF5"/>
    <w:rsid w:val="00EB778D"/>
    <w:rsid w:val="00EB7A3D"/>
    <w:rsid w:val="00EB7BCC"/>
    <w:rsid w:val="00EC0C87"/>
    <w:rsid w:val="00EC25C1"/>
    <w:rsid w:val="00EC6887"/>
    <w:rsid w:val="00ED1D39"/>
    <w:rsid w:val="00ED708E"/>
    <w:rsid w:val="00ED76FE"/>
    <w:rsid w:val="00EE003B"/>
    <w:rsid w:val="00EE1048"/>
    <w:rsid w:val="00EE7190"/>
    <w:rsid w:val="00EF1BEB"/>
    <w:rsid w:val="00EF67AE"/>
    <w:rsid w:val="00F01104"/>
    <w:rsid w:val="00F0170E"/>
    <w:rsid w:val="00F02324"/>
    <w:rsid w:val="00F06AB8"/>
    <w:rsid w:val="00F13A9D"/>
    <w:rsid w:val="00F14216"/>
    <w:rsid w:val="00F15C31"/>
    <w:rsid w:val="00F216A8"/>
    <w:rsid w:val="00F24075"/>
    <w:rsid w:val="00F24B0C"/>
    <w:rsid w:val="00F30990"/>
    <w:rsid w:val="00F32E24"/>
    <w:rsid w:val="00F36440"/>
    <w:rsid w:val="00F40882"/>
    <w:rsid w:val="00F4183F"/>
    <w:rsid w:val="00F429C0"/>
    <w:rsid w:val="00F472EC"/>
    <w:rsid w:val="00F47742"/>
    <w:rsid w:val="00F52FB8"/>
    <w:rsid w:val="00F56E95"/>
    <w:rsid w:val="00F57841"/>
    <w:rsid w:val="00F60F9E"/>
    <w:rsid w:val="00F6335E"/>
    <w:rsid w:val="00F65E6E"/>
    <w:rsid w:val="00F7321D"/>
    <w:rsid w:val="00F73BC9"/>
    <w:rsid w:val="00F73D53"/>
    <w:rsid w:val="00FA1EC1"/>
    <w:rsid w:val="00FA5EAA"/>
    <w:rsid w:val="00FC2FC9"/>
    <w:rsid w:val="00FC3135"/>
    <w:rsid w:val="00FD164C"/>
    <w:rsid w:val="00FD3996"/>
    <w:rsid w:val="00FF3962"/>
    <w:rsid w:val="00FF5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43F91"/>
  <w15:docId w15:val="{E567D6E0-F74E-492D-AD4B-00C9E9AA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B19"/>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3226D"/>
    <w:pPr>
      <w:tabs>
        <w:tab w:val="center" w:pos="4677"/>
        <w:tab w:val="right" w:pos="9355"/>
      </w:tabs>
    </w:pPr>
  </w:style>
  <w:style w:type="character" w:customStyle="1" w:styleId="a4">
    <w:name w:val="Верхний колонтитул Знак"/>
    <w:basedOn w:val="a0"/>
    <w:link w:val="a3"/>
    <w:uiPriority w:val="99"/>
    <w:rsid w:val="00D3226D"/>
    <w:rPr>
      <w:rFonts w:ascii="Times New Roman" w:eastAsia="Times New Roman" w:hAnsi="Times New Roman" w:cs="Times New Roman"/>
      <w:color w:val="000000"/>
      <w:sz w:val="24"/>
      <w:szCs w:val="24"/>
      <w:lang w:val="en-US"/>
    </w:rPr>
  </w:style>
  <w:style w:type="paragraph" w:styleId="a5">
    <w:name w:val="footer"/>
    <w:basedOn w:val="a"/>
    <w:link w:val="a6"/>
    <w:uiPriority w:val="99"/>
    <w:rsid w:val="00D3226D"/>
    <w:pPr>
      <w:tabs>
        <w:tab w:val="center" w:pos="4677"/>
        <w:tab w:val="right" w:pos="9355"/>
      </w:tabs>
    </w:pPr>
  </w:style>
  <w:style w:type="character" w:customStyle="1" w:styleId="a6">
    <w:name w:val="Нижний колонтитул Знак"/>
    <w:basedOn w:val="a0"/>
    <w:link w:val="a5"/>
    <w:uiPriority w:val="99"/>
    <w:rsid w:val="00D3226D"/>
    <w:rPr>
      <w:rFonts w:ascii="Times New Roman" w:eastAsia="Times New Roman" w:hAnsi="Times New Roman" w:cs="Times New Roman"/>
      <w:color w:val="000000"/>
      <w:sz w:val="24"/>
      <w:szCs w:val="24"/>
      <w:lang w:val="en-US"/>
    </w:rPr>
  </w:style>
  <w:style w:type="character" w:styleId="a7">
    <w:name w:val="page number"/>
    <w:basedOn w:val="a0"/>
    <w:rsid w:val="00D3226D"/>
  </w:style>
  <w:style w:type="paragraph" w:customStyle="1" w:styleId="ConsPlusNormal">
    <w:name w:val="ConsPlusNormal"/>
    <w:rsid w:val="00D322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List Paragraph"/>
    <w:basedOn w:val="a"/>
    <w:uiPriority w:val="34"/>
    <w:qFormat/>
    <w:rsid w:val="00D3226D"/>
    <w:pPr>
      <w:ind w:left="720"/>
      <w:contextualSpacing/>
    </w:pPr>
  </w:style>
  <w:style w:type="table" w:styleId="a9">
    <w:name w:val="Table Grid"/>
    <w:basedOn w:val="a1"/>
    <w:uiPriority w:val="59"/>
    <w:rsid w:val="00D3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D3226D"/>
    <w:pPr>
      <w:spacing w:after="0" w:line="240" w:lineRule="auto"/>
    </w:pPr>
  </w:style>
  <w:style w:type="paragraph" w:styleId="ab">
    <w:name w:val="Normal (Web)"/>
    <w:basedOn w:val="a"/>
    <w:uiPriority w:val="99"/>
    <w:unhideWhenUsed/>
    <w:rsid w:val="00D3226D"/>
    <w:pPr>
      <w:spacing w:before="100" w:beforeAutospacing="1" w:after="100" w:afterAutospacing="1"/>
    </w:pPr>
    <w:rPr>
      <w:color w:val="auto"/>
      <w:lang w:val="ru-RU" w:eastAsia="ru-RU"/>
    </w:rPr>
  </w:style>
  <w:style w:type="character" w:styleId="ac">
    <w:name w:val="Hyperlink"/>
    <w:basedOn w:val="a0"/>
    <w:unhideWhenUsed/>
    <w:rsid w:val="00D3226D"/>
    <w:rPr>
      <w:color w:val="0000FF"/>
      <w:u w:val="single"/>
    </w:rPr>
  </w:style>
  <w:style w:type="character" w:customStyle="1" w:styleId="apple-converted-space">
    <w:name w:val="apple-converted-space"/>
    <w:basedOn w:val="a0"/>
    <w:rsid w:val="00D3226D"/>
  </w:style>
  <w:style w:type="character" w:customStyle="1" w:styleId="docarticle-number">
    <w:name w:val="doc__article-number"/>
    <w:basedOn w:val="a0"/>
    <w:rsid w:val="00D3226D"/>
  </w:style>
  <w:style w:type="character" w:customStyle="1" w:styleId="docarticle-name">
    <w:name w:val="doc__article-name"/>
    <w:basedOn w:val="a0"/>
    <w:rsid w:val="00D3226D"/>
  </w:style>
  <w:style w:type="paragraph" w:styleId="ad">
    <w:name w:val="Balloon Text"/>
    <w:basedOn w:val="a"/>
    <w:link w:val="ae"/>
    <w:uiPriority w:val="99"/>
    <w:semiHidden/>
    <w:unhideWhenUsed/>
    <w:rsid w:val="00D3226D"/>
    <w:rPr>
      <w:rFonts w:ascii="Segoe UI" w:eastAsiaTheme="minorHAnsi" w:hAnsi="Segoe UI" w:cs="Segoe UI"/>
      <w:color w:val="auto"/>
      <w:sz w:val="18"/>
      <w:szCs w:val="18"/>
      <w:lang w:val="ru-RU"/>
    </w:rPr>
  </w:style>
  <w:style w:type="character" w:customStyle="1" w:styleId="ae">
    <w:name w:val="Текст выноски Знак"/>
    <w:basedOn w:val="a0"/>
    <w:link w:val="ad"/>
    <w:uiPriority w:val="99"/>
    <w:semiHidden/>
    <w:rsid w:val="00D3226D"/>
    <w:rPr>
      <w:rFonts w:ascii="Segoe UI" w:hAnsi="Segoe UI" w:cs="Segoe UI"/>
      <w:sz w:val="18"/>
      <w:szCs w:val="18"/>
    </w:rPr>
  </w:style>
  <w:style w:type="character" w:styleId="af">
    <w:name w:val="FollowedHyperlink"/>
    <w:basedOn w:val="a0"/>
    <w:uiPriority w:val="99"/>
    <w:semiHidden/>
    <w:unhideWhenUsed/>
    <w:rsid w:val="00D3226D"/>
    <w:rPr>
      <w:color w:val="954F72" w:themeColor="followedHyperlink"/>
      <w:u w:val="single"/>
    </w:rPr>
  </w:style>
  <w:style w:type="paragraph" w:customStyle="1" w:styleId="db9fe9049761426654245bb2dd862eecmsonormal">
    <w:name w:val="db9fe9049761426654245bb2dd862eecmsonormal"/>
    <w:basedOn w:val="a"/>
    <w:rsid w:val="00B3232D"/>
    <w:pPr>
      <w:spacing w:before="100" w:beforeAutospacing="1" w:after="100" w:afterAutospacing="1"/>
    </w:pPr>
    <w:rPr>
      <w:color w:val="auto"/>
      <w:lang w:val="ru-RU" w:eastAsia="ru-RU"/>
    </w:rPr>
  </w:style>
  <w:style w:type="character" w:styleId="af0">
    <w:name w:val="annotation reference"/>
    <w:basedOn w:val="a0"/>
    <w:uiPriority w:val="99"/>
    <w:semiHidden/>
    <w:unhideWhenUsed/>
    <w:rsid w:val="00EF67AE"/>
    <w:rPr>
      <w:sz w:val="16"/>
      <w:szCs w:val="16"/>
    </w:rPr>
  </w:style>
  <w:style w:type="paragraph" w:styleId="af1">
    <w:name w:val="annotation text"/>
    <w:basedOn w:val="a"/>
    <w:link w:val="af2"/>
    <w:uiPriority w:val="99"/>
    <w:semiHidden/>
    <w:unhideWhenUsed/>
    <w:rsid w:val="00EF67AE"/>
    <w:rPr>
      <w:sz w:val="20"/>
      <w:szCs w:val="20"/>
    </w:rPr>
  </w:style>
  <w:style w:type="character" w:customStyle="1" w:styleId="af2">
    <w:name w:val="Текст примечания Знак"/>
    <w:basedOn w:val="a0"/>
    <w:link w:val="af1"/>
    <w:uiPriority w:val="99"/>
    <w:semiHidden/>
    <w:rsid w:val="00EF67AE"/>
    <w:rPr>
      <w:rFonts w:ascii="Times New Roman" w:eastAsia="Times New Roman" w:hAnsi="Times New Roman" w:cs="Times New Roman"/>
      <w:color w:val="000000"/>
      <w:sz w:val="20"/>
      <w:szCs w:val="20"/>
      <w:lang w:val="en-US"/>
    </w:rPr>
  </w:style>
  <w:style w:type="paragraph" w:styleId="af3">
    <w:name w:val="annotation subject"/>
    <w:basedOn w:val="af1"/>
    <w:next w:val="af1"/>
    <w:link w:val="af4"/>
    <w:uiPriority w:val="99"/>
    <w:semiHidden/>
    <w:unhideWhenUsed/>
    <w:rsid w:val="00EF67AE"/>
    <w:rPr>
      <w:b/>
      <w:bCs/>
    </w:rPr>
  </w:style>
  <w:style w:type="character" w:customStyle="1" w:styleId="af4">
    <w:name w:val="Тема примечания Знак"/>
    <w:basedOn w:val="af2"/>
    <w:link w:val="af3"/>
    <w:uiPriority w:val="99"/>
    <w:semiHidden/>
    <w:rsid w:val="00EF67AE"/>
    <w:rPr>
      <w:rFonts w:ascii="Times New Roman" w:eastAsia="Times New Roman" w:hAnsi="Times New Roman" w:cs="Times New Roman"/>
      <w:b/>
      <w:bCs/>
      <w:color w:val="000000"/>
      <w:sz w:val="20"/>
      <w:szCs w:val="20"/>
      <w:lang w:val="en-US"/>
    </w:rPr>
  </w:style>
  <w:style w:type="paragraph" w:customStyle="1" w:styleId="mcntmsonospacing">
    <w:name w:val="mcntmsonospacing"/>
    <w:basedOn w:val="a"/>
    <w:rsid w:val="00CF14FF"/>
    <w:pPr>
      <w:spacing w:before="100" w:beforeAutospacing="1" w:after="100" w:afterAutospacing="1"/>
    </w:pPr>
    <w:rPr>
      <w:color w:val="auto"/>
      <w:lang w:val="ru-RU" w:eastAsia="ru-RU"/>
    </w:rPr>
  </w:style>
  <w:style w:type="paragraph" w:customStyle="1" w:styleId="Default">
    <w:name w:val="Default"/>
    <w:rsid w:val="00442F48"/>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700668">
      <w:bodyDiv w:val="1"/>
      <w:marLeft w:val="0"/>
      <w:marRight w:val="0"/>
      <w:marTop w:val="0"/>
      <w:marBottom w:val="0"/>
      <w:divBdr>
        <w:top w:val="none" w:sz="0" w:space="0" w:color="auto"/>
        <w:left w:val="none" w:sz="0" w:space="0" w:color="auto"/>
        <w:bottom w:val="none" w:sz="0" w:space="0" w:color="auto"/>
        <w:right w:val="none" w:sz="0" w:space="0" w:color="auto"/>
      </w:divBdr>
    </w:div>
    <w:div w:id="1648390974">
      <w:bodyDiv w:val="1"/>
      <w:marLeft w:val="0"/>
      <w:marRight w:val="0"/>
      <w:marTop w:val="0"/>
      <w:marBottom w:val="0"/>
      <w:divBdr>
        <w:top w:val="none" w:sz="0" w:space="0" w:color="auto"/>
        <w:left w:val="none" w:sz="0" w:space="0" w:color="auto"/>
        <w:bottom w:val="none" w:sz="0" w:space="0" w:color="auto"/>
        <w:right w:val="none" w:sz="0" w:space="0" w:color="auto"/>
      </w:divBdr>
    </w:div>
    <w:div w:id="183371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terstroi.com.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90F75-A865-4D17-A351-8C5C5D68A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7400</Words>
  <Characters>42180</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Артём Андреевич Васенин</cp:lastModifiedBy>
  <cp:revision>5</cp:revision>
  <cp:lastPrinted>2019-12-05T13:15:00Z</cp:lastPrinted>
  <dcterms:created xsi:type="dcterms:W3CDTF">2025-10-20T13:25:00Z</dcterms:created>
  <dcterms:modified xsi:type="dcterms:W3CDTF">2025-11-25T08:47:00Z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MonlineTemplateId">
    <vt:lpwstr>be14b55e-ce3d-4d53-b301-b37e46ba3d4d</vt:lpwstr>
  </property>
</Properties>
</file>